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00488" w:rsidRDefault="00E21AD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55pt;margin-top:-17.35pt;width:263.8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96F92" w:rsidRPr="004F7F7E" w:rsidRDefault="00D96F92" w:rsidP="008B5610">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t>Бухгалтерский учет, анализ и аудит</w:t>
                  </w:r>
                  <w:r w:rsidRPr="008E6CE8">
                    <w:t xml:space="preserve">», утв. приказом ректора ОмГА </w:t>
                  </w:r>
                  <w:r w:rsidR="007A45FF">
                    <w:t>28</w:t>
                  </w:r>
                  <w:r w:rsidRPr="004F7F7E">
                    <w:t>.0</w:t>
                  </w:r>
                  <w:r w:rsidR="007A45FF">
                    <w:t>3</w:t>
                  </w:r>
                  <w:r w:rsidRPr="004F7F7E">
                    <w:t>.20</w:t>
                  </w:r>
                  <w:r w:rsidR="007A45FF">
                    <w:t>22 № 28</w:t>
                  </w:r>
                </w:p>
                <w:p w:rsidR="00D96F92" w:rsidRPr="00641D51" w:rsidRDefault="00D96F92" w:rsidP="00D1753D">
                  <w:pPr>
                    <w:jc w:val="both"/>
                  </w:pPr>
                </w:p>
              </w:txbxContent>
            </v:textbox>
          </v:shape>
        </w:pict>
      </w:r>
    </w:p>
    <w:p w:rsidR="00D1753D" w:rsidRPr="00200488" w:rsidRDefault="00D1753D" w:rsidP="00D1753D">
      <w:pPr>
        <w:widowControl/>
        <w:autoSpaceDE/>
        <w:adjustRightInd/>
        <w:ind w:left="5670"/>
        <w:rPr>
          <w:rFonts w:eastAsia="Courier New"/>
          <w:b/>
          <w:bCs/>
          <w:sz w:val="24"/>
          <w:szCs w:val="24"/>
        </w:rPr>
      </w:pPr>
    </w:p>
    <w:p w:rsidR="00D1753D" w:rsidRPr="00200488" w:rsidRDefault="00D1753D" w:rsidP="00D1753D">
      <w:pPr>
        <w:widowControl/>
        <w:autoSpaceDE/>
        <w:adjustRightInd/>
        <w:ind w:left="5670"/>
        <w:rPr>
          <w:rFonts w:eastAsia="Courier New"/>
          <w:b/>
          <w:bCs/>
          <w:sz w:val="24"/>
          <w:szCs w:val="24"/>
        </w:rPr>
      </w:pPr>
    </w:p>
    <w:p w:rsidR="00D1753D" w:rsidRPr="00200488" w:rsidRDefault="00D1753D" w:rsidP="00D1753D">
      <w:pPr>
        <w:widowControl/>
        <w:autoSpaceDE/>
        <w:adjustRightInd/>
        <w:ind w:left="5670"/>
        <w:rPr>
          <w:rFonts w:eastAsia="Courier New"/>
          <w:b/>
          <w:bCs/>
          <w:sz w:val="24"/>
          <w:szCs w:val="24"/>
        </w:rPr>
      </w:pPr>
    </w:p>
    <w:p w:rsidR="00C94464" w:rsidRPr="00200488" w:rsidRDefault="00C94464"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Частное учреждение образовательная организация высшего образования</w:t>
      </w:r>
    </w:p>
    <w:p w:rsidR="00D1753D" w:rsidRPr="00200488" w:rsidRDefault="00D60756"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«Омская гуманитарная академия»</w:t>
      </w:r>
    </w:p>
    <w:p w:rsidR="00C94464" w:rsidRPr="00200488" w:rsidRDefault="007C277B"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Кафедра «</w:t>
      </w:r>
      <w:r w:rsidR="00641D51" w:rsidRPr="00200488">
        <w:rPr>
          <w:rFonts w:eastAsia="Courier New"/>
          <w:noProof/>
          <w:sz w:val="28"/>
          <w:szCs w:val="28"/>
          <w:lang w:bidi="ru-RU"/>
        </w:rPr>
        <w:t>Экономика и управление персоналом</w:t>
      </w:r>
      <w:r w:rsidRPr="00200488">
        <w:rPr>
          <w:rFonts w:eastAsia="Courier New"/>
          <w:noProof/>
          <w:sz w:val="28"/>
          <w:szCs w:val="28"/>
          <w:lang w:bidi="ru-RU"/>
        </w:rPr>
        <w:t>»</w:t>
      </w:r>
    </w:p>
    <w:p w:rsidR="007C277B" w:rsidRPr="00200488" w:rsidRDefault="007C277B" w:rsidP="00C94464">
      <w:pPr>
        <w:autoSpaceDE/>
        <w:adjustRightInd/>
        <w:ind w:right="1"/>
        <w:contextualSpacing/>
        <w:jc w:val="center"/>
        <w:rPr>
          <w:rFonts w:eastAsia="Courier New"/>
          <w:noProof/>
          <w:sz w:val="28"/>
          <w:szCs w:val="28"/>
          <w:lang w:bidi="ru-RU"/>
        </w:rPr>
      </w:pPr>
    </w:p>
    <w:p w:rsidR="00C94464" w:rsidRPr="00200488" w:rsidRDefault="00E21AD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96F92" w:rsidRPr="00C94464" w:rsidRDefault="00D96F92" w:rsidP="00C94464">
                  <w:pPr>
                    <w:jc w:val="center"/>
                    <w:rPr>
                      <w:sz w:val="24"/>
                      <w:szCs w:val="24"/>
                    </w:rPr>
                  </w:pPr>
                  <w:r w:rsidRPr="00C94464">
                    <w:rPr>
                      <w:sz w:val="24"/>
                      <w:szCs w:val="24"/>
                    </w:rPr>
                    <w:t>УТВЕРЖДАЮ:</w:t>
                  </w:r>
                </w:p>
                <w:p w:rsidR="00D96F92" w:rsidRPr="00C94464" w:rsidRDefault="00D96F92" w:rsidP="00C94464">
                  <w:pPr>
                    <w:jc w:val="center"/>
                    <w:rPr>
                      <w:sz w:val="24"/>
                      <w:szCs w:val="24"/>
                    </w:rPr>
                  </w:pPr>
                  <w:r w:rsidRPr="00C94464">
                    <w:rPr>
                      <w:sz w:val="24"/>
                      <w:szCs w:val="24"/>
                    </w:rPr>
                    <w:t>Ректор, д.фил.н., профессор</w:t>
                  </w:r>
                </w:p>
                <w:p w:rsidR="00D96F92" w:rsidRDefault="00D96F92" w:rsidP="00C94464">
                  <w:pPr>
                    <w:jc w:val="center"/>
                    <w:rPr>
                      <w:sz w:val="24"/>
                      <w:szCs w:val="24"/>
                    </w:rPr>
                  </w:pPr>
                </w:p>
                <w:p w:rsidR="00D96F92" w:rsidRPr="00C94464" w:rsidRDefault="00D96F92" w:rsidP="00C94464">
                  <w:pPr>
                    <w:jc w:val="center"/>
                    <w:rPr>
                      <w:sz w:val="24"/>
                      <w:szCs w:val="24"/>
                    </w:rPr>
                  </w:pPr>
                  <w:r w:rsidRPr="00C94464">
                    <w:rPr>
                      <w:sz w:val="24"/>
                      <w:szCs w:val="24"/>
                    </w:rPr>
                    <w:t>______________А.Э. Еремеев</w:t>
                  </w:r>
                </w:p>
                <w:p w:rsidR="00D96F92" w:rsidRPr="00C94464" w:rsidRDefault="00D96F92" w:rsidP="00C94464">
                  <w:pPr>
                    <w:jc w:val="center"/>
                    <w:rPr>
                      <w:sz w:val="24"/>
                      <w:szCs w:val="24"/>
                    </w:rPr>
                  </w:pPr>
                  <w:r>
                    <w:rPr>
                      <w:sz w:val="24"/>
                      <w:szCs w:val="24"/>
                    </w:rPr>
                    <w:t xml:space="preserve">                              </w:t>
                  </w:r>
                  <w:r w:rsidR="007A45FF">
                    <w:rPr>
                      <w:sz w:val="24"/>
                      <w:szCs w:val="24"/>
                    </w:rPr>
                    <w:t>28</w:t>
                  </w:r>
                  <w:r w:rsidRPr="00C94464">
                    <w:rPr>
                      <w:sz w:val="24"/>
                      <w:szCs w:val="24"/>
                    </w:rPr>
                    <w:t>.</w:t>
                  </w:r>
                  <w:r>
                    <w:rPr>
                      <w:sz w:val="24"/>
                      <w:szCs w:val="24"/>
                    </w:rPr>
                    <w:t>0</w:t>
                  </w:r>
                  <w:r w:rsidR="007A45FF">
                    <w:rPr>
                      <w:sz w:val="24"/>
                      <w:szCs w:val="24"/>
                    </w:rPr>
                    <w:t>3</w:t>
                  </w:r>
                  <w:r w:rsidRPr="00C94464">
                    <w:rPr>
                      <w:sz w:val="24"/>
                      <w:szCs w:val="24"/>
                    </w:rPr>
                    <w:t>.20</w:t>
                  </w:r>
                  <w:r w:rsidR="007A45FF">
                    <w:rPr>
                      <w:sz w:val="24"/>
                      <w:szCs w:val="24"/>
                    </w:rPr>
                    <w:t>22 г.</w:t>
                  </w:r>
                </w:p>
              </w:txbxContent>
            </v:textbox>
          </v:shape>
        </w:pict>
      </w: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D1753D" w:rsidRPr="00200488" w:rsidRDefault="00D1753D" w:rsidP="00D1753D">
      <w:pPr>
        <w:widowControl/>
        <w:autoSpaceDE/>
        <w:adjustRightInd/>
        <w:jc w:val="center"/>
        <w:rPr>
          <w:sz w:val="24"/>
          <w:szCs w:val="24"/>
          <w:lang w:eastAsia="en-US"/>
        </w:rPr>
      </w:pPr>
    </w:p>
    <w:p w:rsidR="00C94464" w:rsidRPr="00200488" w:rsidRDefault="00C94464" w:rsidP="00D1753D">
      <w:pPr>
        <w:widowControl/>
        <w:autoSpaceDE/>
        <w:adjustRightInd/>
        <w:jc w:val="center"/>
        <w:rPr>
          <w:sz w:val="24"/>
          <w:szCs w:val="24"/>
          <w:lang w:eastAsia="en-US"/>
        </w:rPr>
      </w:pPr>
    </w:p>
    <w:p w:rsidR="007C277B" w:rsidRPr="00200488" w:rsidRDefault="007C277B" w:rsidP="00DF1076">
      <w:pPr>
        <w:suppressAutoHyphens/>
        <w:jc w:val="center"/>
        <w:rPr>
          <w:rFonts w:eastAsia="SimSun"/>
          <w:kern w:val="2"/>
          <w:sz w:val="24"/>
          <w:szCs w:val="24"/>
          <w:lang w:eastAsia="hi-IN" w:bidi="hi-IN"/>
        </w:rPr>
      </w:pPr>
    </w:p>
    <w:p w:rsidR="00951F6B" w:rsidRPr="00200488" w:rsidRDefault="00951F6B" w:rsidP="00DF1076">
      <w:pPr>
        <w:suppressAutoHyphens/>
        <w:jc w:val="center"/>
        <w:rPr>
          <w:rFonts w:eastAsia="SimSun"/>
          <w:kern w:val="2"/>
          <w:sz w:val="24"/>
          <w:szCs w:val="24"/>
          <w:lang w:eastAsia="hi-IN" w:bidi="hi-IN"/>
        </w:rPr>
      </w:pPr>
    </w:p>
    <w:p w:rsidR="007C277B" w:rsidRPr="00200488" w:rsidRDefault="007C277B" w:rsidP="00DF1076">
      <w:pPr>
        <w:suppressAutoHyphens/>
        <w:jc w:val="center"/>
        <w:rPr>
          <w:rFonts w:eastAsia="SimSun"/>
          <w:kern w:val="2"/>
          <w:sz w:val="24"/>
          <w:szCs w:val="24"/>
          <w:lang w:eastAsia="hi-IN" w:bidi="hi-IN"/>
        </w:rPr>
      </w:pPr>
    </w:p>
    <w:p w:rsidR="00951F6B" w:rsidRPr="00200488" w:rsidRDefault="00951F6B" w:rsidP="00DF1076">
      <w:pPr>
        <w:suppressAutoHyphens/>
        <w:jc w:val="center"/>
        <w:rPr>
          <w:rFonts w:eastAsia="SimSun"/>
          <w:kern w:val="2"/>
          <w:sz w:val="24"/>
          <w:szCs w:val="24"/>
          <w:lang w:eastAsia="hi-IN" w:bidi="hi-IN"/>
        </w:rPr>
      </w:pPr>
    </w:p>
    <w:p w:rsidR="00DF1076" w:rsidRPr="00200488" w:rsidRDefault="00DF1076" w:rsidP="00DF1076">
      <w:pPr>
        <w:suppressAutoHyphens/>
        <w:jc w:val="center"/>
        <w:rPr>
          <w:rFonts w:eastAsia="SimSun"/>
          <w:kern w:val="2"/>
          <w:sz w:val="24"/>
          <w:szCs w:val="24"/>
          <w:lang w:eastAsia="hi-IN" w:bidi="hi-IN"/>
        </w:rPr>
      </w:pPr>
      <w:r w:rsidRPr="00200488">
        <w:rPr>
          <w:rFonts w:eastAsia="SimSun"/>
          <w:kern w:val="2"/>
          <w:sz w:val="24"/>
          <w:szCs w:val="24"/>
          <w:lang w:eastAsia="hi-IN" w:bidi="hi-IN"/>
        </w:rPr>
        <w:t>РАБОЧАЯ ПРОГРАММА</w:t>
      </w:r>
      <w:r w:rsidR="00C94464" w:rsidRPr="00200488">
        <w:rPr>
          <w:rFonts w:eastAsia="SimSun"/>
          <w:kern w:val="2"/>
          <w:sz w:val="24"/>
          <w:szCs w:val="24"/>
          <w:lang w:eastAsia="hi-IN" w:bidi="hi-IN"/>
        </w:rPr>
        <w:t xml:space="preserve"> </w:t>
      </w:r>
      <w:r w:rsidRPr="00200488">
        <w:rPr>
          <w:rFonts w:eastAsia="SimSun"/>
          <w:kern w:val="2"/>
          <w:sz w:val="24"/>
          <w:szCs w:val="24"/>
          <w:lang w:eastAsia="hi-IN" w:bidi="hi-IN"/>
        </w:rPr>
        <w:t>ДИСЦИПЛИНЫ</w:t>
      </w:r>
    </w:p>
    <w:p w:rsidR="007F4B97" w:rsidRPr="00200488" w:rsidRDefault="007F4B97" w:rsidP="007F4B97">
      <w:pPr>
        <w:widowControl/>
        <w:tabs>
          <w:tab w:val="left" w:pos="708"/>
        </w:tabs>
        <w:autoSpaceDE/>
        <w:adjustRightInd/>
        <w:jc w:val="center"/>
        <w:rPr>
          <w:b/>
          <w:sz w:val="24"/>
          <w:szCs w:val="24"/>
        </w:rPr>
      </w:pPr>
    </w:p>
    <w:p w:rsidR="007A7E7B" w:rsidRPr="00200488" w:rsidRDefault="003D5A52" w:rsidP="007F4B97">
      <w:pPr>
        <w:widowControl/>
        <w:suppressAutoHyphens/>
        <w:autoSpaceDE/>
        <w:adjustRightInd/>
        <w:jc w:val="center"/>
        <w:rPr>
          <w:b/>
          <w:bCs/>
          <w:caps/>
          <w:sz w:val="32"/>
          <w:szCs w:val="32"/>
        </w:rPr>
      </w:pPr>
      <w:r w:rsidRPr="00200488">
        <w:rPr>
          <w:b/>
          <w:bCs/>
          <w:sz w:val="40"/>
          <w:szCs w:val="40"/>
        </w:rPr>
        <w:t>Бухгалтерский учет и анализ</w:t>
      </w:r>
    </w:p>
    <w:p w:rsidR="007F4B97" w:rsidRPr="00200488" w:rsidRDefault="00E81007" w:rsidP="007F4B97">
      <w:pPr>
        <w:widowControl/>
        <w:suppressAutoHyphens/>
        <w:autoSpaceDE/>
        <w:adjustRightInd/>
        <w:jc w:val="center"/>
        <w:rPr>
          <w:b/>
          <w:bCs/>
          <w:sz w:val="24"/>
          <w:szCs w:val="24"/>
        </w:rPr>
      </w:pPr>
      <w:r w:rsidRPr="00200488">
        <w:rPr>
          <w:bCs/>
          <w:sz w:val="24"/>
          <w:szCs w:val="24"/>
        </w:rPr>
        <w:t>Б1.Б.</w:t>
      </w:r>
      <w:r w:rsidR="006A26AD" w:rsidRPr="00200488">
        <w:rPr>
          <w:bCs/>
          <w:sz w:val="24"/>
          <w:szCs w:val="24"/>
        </w:rPr>
        <w:t>15</w:t>
      </w:r>
    </w:p>
    <w:p w:rsidR="005669CB" w:rsidRPr="00200488" w:rsidRDefault="005669CB" w:rsidP="005669CB">
      <w:pPr>
        <w:widowControl/>
        <w:autoSpaceDN/>
        <w:jc w:val="center"/>
        <w:rPr>
          <w:rFonts w:eastAsia="Calibri"/>
          <w:b/>
          <w:bCs/>
          <w:sz w:val="24"/>
          <w:szCs w:val="24"/>
          <w:lang w:eastAsia="en-US"/>
        </w:rPr>
      </w:pPr>
    </w:p>
    <w:p w:rsidR="008B5610" w:rsidRPr="00200488" w:rsidRDefault="008B5610" w:rsidP="008B5610">
      <w:pPr>
        <w:widowControl/>
        <w:autoSpaceDN/>
        <w:jc w:val="center"/>
        <w:rPr>
          <w:rFonts w:eastAsia="Calibri"/>
          <w:b/>
          <w:bCs/>
          <w:sz w:val="24"/>
          <w:szCs w:val="24"/>
          <w:lang w:eastAsia="en-US"/>
        </w:rPr>
      </w:pPr>
    </w:p>
    <w:p w:rsidR="008B5610" w:rsidRPr="00200488" w:rsidRDefault="008B5610" w:rsidP="008B5610">
      <w:pPr>
        <w:autoSpaceDE/>
        <w:autoSpaceDN/>
        <w:adjustRightInd/>
        <w:ind w:right="1"/>
        <w:contextualSpacing/>
        <w:jc w:val="center"/>
        <w:rPr>
          <w:rFonts w:eastAsia="Courier New"/>
          <w:sz w:val="24"/>
          <w:szCs w:val="24"/>
          <w:lang w:bidi="ru-RU"/>
        </w:rPr>
      </w:pPr>
      <w:r w:rsidRPr="00200488">
        <w:rPr>
          <w:rFonts w:eastAsia="Courier New"/>
          <w:sz w:val="24"/>
          <w:szCs w:val="24"/>
          <w:lang w:bidi="ru-RU"/>
        </w:rPr>
        <w:t xml:space="preserve">по основной профессиональной образовательной программе высшего образования – </w:t>
      </w:r>
    </w:p>
    <w:p w:rsidR="008B5610" w:rsidRPr="00200488" w:rsidRDefault="008B5610" w:rsidP="008B5610">
      <w:pPr>
        <w:autoSpaceDE/>
        <w:autoSpaceDN/>
        <w:adjustRightInd/>
        <w:ind w:right="1"/>
        <w:contextualSpacing/>
        <w:jc w:val="center"/>
        <w:rPr>
          <w:rFonts w:eastAsia="Courier New"/>
          <w:sz w:val="24"/>
          <w:szCs w:val="24"/>
          <w:lang w:bidi="ru-RU"/>
        </w:rPr>
      </w:pPr>
      <w:r w:rsidRPr="00200488">
        <w:rPr>
          <w:rFonts w:eastAsia="Courier New"/>
          <w:sz w:val="24"/>
          <w:szCs w:val="24"/>
          <w:lang w:bidi="ru-RU"/>
        </w:rPr>
        <w:t>программе бакалавриата</w:t>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(программа академического бакалавриата)</w:t>
      </w: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sz w:val="24"/>
          <w:szCs w:val="24"/>
        </w:rPr>
      </w:pPr>
      <w:r w:rsidRPr="00200488">
        <w:rPr>
          <w:rFonts w:eastAsia="Courier New"/>
          <w:sz w:val="24"/>
          <w:szCs w:val="24"/>
          <w:lang w:bidi="ru-RU"/>
        </w:rPr>
        <w:t xml:space="preserve">Направление подготовки </w:t>
      </w:r>
      <w:r w:rsidRPr="00200488">
        <w:rPr>
          <w:b/>
          <w:sz w:val="24"/>
          <w:szCs w:val="24"/>
        </w:rPr>
        <w:t>38.03.01 Экономика</w:t>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(уровень бакалавриата)</w:t>
      </w:r>
      <w:r w:rsidRPr="00200488">
        <w:rPr>
          <w:rFonts w:eastAsia="Courier New"/>
          <w:sz w:val="24"/>
          <w:szCs w:val="24"/>
          <w:lang w:bidi="ru-RU"/>
        </w:rPr>
        <w:cr/>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 xml:space="preserve">Направленность (профиль) программы </w:t>
      </w:r>
      <w:r w:rsidRPr="00200488">
        <w:rPr>
          <w:rFonts w:eastAsia="Courier New"/>
          <w:b/>
          <w:sz w:val="24"/>
          <w:szCs w:val="24"/>
          <w:lang w:bidi="ru-RU"/>
        </w:rPr>
        <w:t>«</w:t>
      </w:r>
      <w:r w:rsidR="0097798C" w:rsidRPr="00200488">
        <w:rPr>
          <w:rFonts w:eastAsia="Courier New"/>
          <w:b/>
          <w:sz w:val="24"/>
          <w:szCs w:val="24"/>
          <w:lang w:bidi="ru-RU"/>
        </w:rPr>
        <w:t>Бухгалтерский учет, анализ и аудит</w:t>
      </w:r>
      <w:r w:rsidRPr="00200488">
        <w:rPr>
          <w:rFonts w:eastAsia="Courier New"/>
          <w:b/>
          <w:sz w:val="24"/>
          <w:szCs w:val="24"/>
          <w:lang w:bidi="ru-RU"/>
        </w:rPr>
        <w:t>»</w:t>
      </w: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b/>
          <w:sz w:val="24"/>
          <w:szCs w:val="24"/>
          <w:lang w:bidi="ru-RU"/>
        </w:rPr>
      </w:pPr>
    </w:p>
    <w:p w:rsidR="008B5610" w:rsidRPr="00200488" w:rsidRDefault="008B5610" w:rsidP="008B5610">
      <w:pPr>
        <w:widowControl/>
        <w:autoSpaceDE/>
        <w:autoSpaceDN/>
        <w:adjustRightInd/>
        <w:jc w:val="center"/>
        <w:rPr>
          <w:sz w:val="24"/>
          <w:szCs w:val="24"/>
        </w:rPr>
      </w:pPr>
      <w:r w:rsidRPr="00200488">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200488">
        <w:rPr>
          <w:sz w:val="24"/>
          <w:szCs w:val="24"/>
        </w:rPr>
        <w:t xml:space="preserve">; педагогическая; учетная; расчетно-финансовая. </w:t>
      </w:r>
    </w:p>
    <w:p w:rsidR="008B5610" w:rsidRPr="00200488" w:rsidRDefault="008B5610" w:rsidP="008B5610">
      <w:pPr>
        <w:widowControl/>
        <w:autoSpaceDE/>
        <w:autoSpaceDN/>
        <w:adjustRightInd/>
        <w:jc w:val="center"/>
        <w:rPr>
          <w:rFonts w:eastAsia="SimSun"/>
          <w:b/>
          <w:kern w:val="2"/>
          <w:sz w:val="24"/>
          <w:szCs w:val="24"/>
          <w:lang w:eastAsia="hi-IN" w:bidi="hi-IN"/>
        </w:rPr>
      </w:pPr>
    </w:p>
    <w:p w:rsidR="008B5610" w:rsidRPr="00200488" w:rsidRDefault="008B5610" w:rsidP="008B5610">
      <w:pPr>
        <w:widowControl/>
        <w:autoSpaceDE/>
        <w:autoSpaceDN/>
        <w:adjustRightInd/>
        <w:jc w:val="center"/>
        <w:rPr>
          <w:sz w:val="24"/>
          <w:szCs w:val="24"/>
        </w:rPr>
      </w:pPr>
      <w:r w:rsidRPr="00200488">
        <w:rPr>
          <w:rFonts w:eastAsia="SimSun"/>
          <w:b/>
          <w:kern w:val="2"/>
          <w:sz w:val="24"/>
          <w:szCs w:val="24"/>
          <w:lang w:eastAsia="hi-IN" w:bidi="hi-IN"/>
        </w:rPr>
        <w:t>Для обучающихся:</w:t>
      </w:r>
    </w:p>
    <w:p w:rsidR="006E0B08" w:rsidRDefault="006E0B08" w:rsidP="006E0B0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8B5610" w:rsidRPr="00200488" w:rsidRDefault="008B5610" w:rsidP="008B5610">
      <w:pPr>
        <w:widowControl/>
        <w:suppressAutoHyphens/>
        <w:autoSpaceDE/>
        <w:adjustRightInd/>
        <w:jc w:val="center"/>
        <w:rPr>
          <w:rFonts w:eastAsia="SimSun"/>
          <w:kern w:val="2"/>
          <w:sz w:val="24"/>
          <w:szCs w:val="24"/>
          <w:lang w:eastAsia="hi-IN" w:bidi="hi-IN"/>
        </w:rPr>
      </w:pPr>
    </w:p>
    <w:p w:rsidR="008B5610" w:rsidRDefault="008B5610" w:rsidP="008B5610">
      <w:pPr>
        <w:suppressAutoHyphens/>
        <w:contextualSpacing/>
        <w:rPr>
          <w:rFonts w:eastAsia="SimSun"/>
          <w:kern w:val="2"/>
          <w:sz w:val="24"/>
          <w:szCs w:val="24"/>
          <w:lang w:eastAsia="hi-IN" w:bidi="hi-IN"/>
        </w:rPr>
      </w:pPr>
    </w:p>
    <w:p w:rsidR="007A45FF" w:rsidRDefault="007A45FF" w:rsidP="008B5610">
      <w:pPr>
        <w:suppressAutoHyphens/>
        <w:contextualSpacing/>
        <w:rPr>
          <w:rFonts w:eastAsia="SimSun"/>
          <w:kern w:val="2"/>
          <w:sz w:val="24"/>
          <w:szCs w:val="24"/>
          <w:lang w:eastAsia="hi-IN" w:bidi="hi-IN"/>
        </w:rPr>
      </w:pPr>
    </w:p>
    <w:p w:rsidR="007A45FF" w:rsidRPr="00200488" w:rsidRDefault="007A45FF" w:rsidP="008B5610">
      <w:pPr>
        <w:suppressAutoHyphens/>
        <w:contextualSpacing/>
        <w:rPr>
          <w:rFonts w:eastAsia="SimSun"/>
          <w:kern w:val="2"/>
          <w:sz w:val="24"/>
          <w:szCs w:val="24"/>
          <w:lang w:eastAsia="hi-IN" w:bidi="hi-IN"/>
        </w:rPr>
      </w:pPr>
    </w:p>
    <w:p w:rsidR="008B5610" w:rsidRPr="00200488" w:rsidRDefault="008B5610" w:rsidP="008B5610">
      <w:pPr>
        <w:suppressAutoHyphens/>
        <w:contextualSpacing/>
        <w:jc w:val="center"/>
        <w:rPr>
          <w:rFonts w:eastAsia="SimSun"/>
          <w:kern w:val="2"/>
          <w:sz w:val="24"/>
          <w:szCs w:val="24"/>
          <w:lang w:eastAsia="hi-IN" w:bidi="hi-IN"/>
        </w:rPr>
      </w:pPr>
    </w:p>
    <w:p w:rsidR="008B5610" w:rsidRPr="00200488" w:rsidRDefault="008B5610" w:rsidP="008B5610">
      <w:pPr>
        <w:suppressAutoHyphens/>
        <w:contextualSpacing/>
        <w:jc w:val="center"/>
        <w:rPr>
          <w:rFonts w:eastAsia="SimSun"/>
          <w:kern w:val="2"/>
          <w:sz w:val="24"/>
          <w:szCs w:val="24"/>
          <w:lang w:eastAsia="hi-IN" w:bidi="hi-IN"/>
        </w:rPr>
      </w:pPr>
    </w:p>
    <w:p w:rsidR="008B5610" w:rsidRPr="00200488" w:rsidRDefault="008B5610" w:rsidP="008B5610">
      <w:pPr>
        <w:suppressAutoHyphens/>
        <w:contextualSpacing/>
        <w:rPr>
          <w:rFonts w:eastAsia="SimSun"/>
          <w:kern w:val="2"/>
          <w:sz w:val="24"/>
          <w:szCs w:val="24"/>
          <w:lang w:eastAsia="hi-IN" w:bidi="hi-IN"/>
        </w:rPr>
      </w:pPr>
    </w:p>
    <w:p w:rsidR="008B5610" w:rsidRPr="00200488" w:rsidRDefault="008B5610" w:rsidP="008B5610">
      <w:pPr>
        <w:suppressAutoHyphens/>
        <w:contextualSpacing/>
        <w:rPr>
          <w:sz w:val="24"/>
          <w:szCs w:val="24"/>
        </w:rPr>
      </w:pPr>
      <w:r w:rsidRPr="00200488">
        <w:rPr>
          <w:rFonts w:eastAsia="SimSun"/>
          <w:kern w:val="2"/>
          <w:sz w:val="24"/>
          <w:szCs w:val="24"/>
          <w:lang w:eastAsia="hi-IN" w:bidi="hi-IN"/>
        </w:rPr>
        <w:t xml:space="preserve">                                                               </w:t>
      </w:r>
      <w:r w:rsidRPr="00200488">
        <w:rPr>
          <w:sz w:val="24"/>
          <w:szCs w:val="24"/>
        </w:rPr>
        <w:t>Омск 20</w:t>
      </w:r>
      <w:r w:rsidR="007A45FF">
        <w:rPr>
          <w:sz w:val="24"/>
          <w:szCs w:val="24"/>
        </w:rPr>
        <w:t>22</w:t>
      </w:r>
    </w:p>
    <w:p w:rsidR="008B5610" w:rsidRPr="00200488" w:rsidRDefault="007C277B" w:rsidP="008B5610">
      <w:pPr>
        <w:spacing w:after="160" w:line="256" w:lineRule="auto"/>
        <w:rPr>
          <w:b/>
          <w:sz w:val="24"/>
          <w:szCs w:val="24"/>
        </w:rPr>
      </w:pPr>
      <w:r w:rsidRPr="00200488">
        <w:rPr>
          <w:sz w:val="24"/>
          <w:szCs w:val="24"/>
        </w:rPr>
        <w:br w:type="page"/>
      </w:r>
    </w:p>
    <w:p w:rsidR="008B5610" w:rsidRPr="00200488" w:rsidRDefault="008B5610" w:rsidP="008B5610">
      <w:pPr>
        <w:widowControl/>
        <w:autoSpaceDE/>
        <w:autoSpaceDN/>
        <w:adjustRightInd/>
        <w:jc w:val="both"/>
        <w:rPr>
          <w:spacing w:val="-3"/>
          <w:sz w:val="24"/>
          <w:szCs w:val="24"/>
          <w:lang w:eastAsia="en-US"/>
        </w:rPr>
      </w:pPr>
      <w:r w:rsidRPr="00200488">
        <w:rPr>
          <w:spacing w:val="-3"/>
          <w:sz w:val="24"/>
          <w:szCs w:val="24"/>
          <w:lang w:eastAsia="en-US"/>
        </w:rPr>
        <w:t>Составитель:</w:t>
      </w:r>
    </w:p>
    <w:p w:rsidR="008B5610" w:rsidRPr="00200488" w:rsidRDefault="008B5610" w:rsidP="008B5610">
      <w:pPr>
        <w:widowControl/>
        <w:autoSpaceDE/>
        <w:autoSpaceDN/>
        <w:adjustRightInd/>
        <w:jc w:val="both"/>
        <w:rPr>
          <w:spacing w:val="-3"/>
          <w:sz w:val="24"/>
          <w:szCs w:val="24"/>
          <w:lang w:eastAsia="en-US"/>
        </w:rPr>
      </w:pPr>
    </w:p>
    <w:p w:rsidR="008B5610" w:rsidRPr="00200488" w:rsidRDefault="008B5610" w:rsidP="008B5610">
      <w:pPr>
        <w:widowControl/>
        <w:autoSpaceDE/>
        <w:autoSpaceDN/>
        <w:adjustRightInd/>
        <w:jc w:val="both"/>
        <w:rPr>
          <w:spacing w:val="-3"/>
          <w:sz w:val="24"/>
          <w:szCs w:val="24"/>
          <w:lang w:eastAsia="en-US"/>
        </w:rPr>
      </w:pPr>
      <w:r w:rsidRPr="00200488">
        <w:rPr>
          <w:spacing w:val="-3"/>
          <w:sz w:val="24"/>
          <w:szCs w:val="24"/>
          <w:lang w:eastAsia="en-US"/>
        </w:rPr>
        <w:t>к.э.н., доцент _________________ /</w:t>
      </w:r>
      <w:r w:rsidR="007A45FF">
        <w:rPr>
          <w:spacing w:val="-3"/>
          <w:sz w:val="24"/>
          <w:szCs w:val="24"/>
          <w:lang w:eastAsia="en-US"/>
        </w:rPr>
        <w:t>Е</w:t>
      </w:r>
      <w:r w:rsidRPr="00200488">
        <w:rPr>
          <w:spacing w:val="-3"/>
          <w:sz w:val="24"/>
          <w:szCs w:val="24"/>
          <w:lang w:eastAsia="en-US"/>
        </w:rPr>
        <w:t>.</w:t>
      </w:r>
      <w:r w:rsidR="007A45FF">
        <w:rPr>
          <w:spacing w:val="-3"/>
          <w:sz w:val="24"/>
          <w:szCs w:val="24"/>
          <w:lang w:eastAsia="en-US"/>
        </w:rPr>
        <w:t>А</w:t>
      </w:r>
      <w:r w:rsidRPr="00200488">
        <w:rPr>
          <w:spacing w:val="-3"/>
          <w:sz w:val="24"/>
          <w:szCs w:val="24"/>
          <w:lang w:eastAsia="en-US"/>
        </w:rPr>
        <w:t>.</w:t>
      </w:r>
      <w:r w:rsidR="007A45FF">
        <w:rPr>
          <w:spacing w:val="-3"/>
          <w:sz w:val="24"/>
          <w:szCs w:val="24"/>
          <w:lang w:eastAsia="en-US"/>
        </w:rPr>
        <w:t>Касюк</w:t>
      </w:r>
      <w:r w:rsidRPr="00200488">
        <w:rPr>
          <w:spacing w:val="-3"/>
          <w:sz w:val="24"/>
          <w:szCs w:val="24"/>
          <w:lang w:eastAsia="en-US"/>
        </w:rPr>
        <w:t xml:space="preserve"> /</w:t>
      </w:r>
    </w:p>
    <w:p w:rsidR="008B5610" w:rsidRPr="00200488" w:rsidRDefault="008B5610" w:rsidP="008B5610">
      <w:pPr>
        <w:widowControl/>
        <w:autoSpaceDE/>
        <w:autoSpaceDN/>
        <w:adjustRightInd/>
        <w:jc w:val="both"/>
        <w:rPr>
          <w:spacing w:val="-3"/>
          <w:sz w:val="24"/>
          <w:szCs w:val="24"/>
          <w:lang w:eastAsia="en-US"/>
        </w:rPr>
      </w:pPr>
    </w:p>
    <w:p w:rsidR="008B5610" w:rsidRPr="00200488" w:rsidRDefault="008B5610" w:rsidP="008B5610">
      <w:pPr>
        <w:widowControl/>
        <w:autoSpaceDE/>
        <w:autoSpaceDN/>
        <w:adjustRightInd/>
        <w:jc w:val="both"/>
        <w:rPr>
          <w:spacing w:val="-3"/>
          <w:sz w:val="24"/>
          <w:szCs w:val="24"/>
          <w:lang w:eastAsia="en-US"/>
        </w:rPr>
      </w:pPr>
      <w:r w:rsidRPr="00200488">
        <w:rPr>
          <w:spacing w:val="-3"/>
          <w:sz w:val="24"/>
          <w:szCs w:val="24"/>
          <w:lang w:eastAsia="en-US"/>
        </w:rPr>
        <w:t>Рабочая программа дисциплины «Бухгалтерский учет и анализ» одобрена на заседании кафедры «Экономики и управления персоналом»</w:t>
      </w:r>
    </w:p>
    <w:p w:rsidR="008B5610" w:rsidRPr="00200488" w:rsidRDefault="008B5610" w:rsidP="008B5610">
      <w:pPr>
        <w:widowControl/>
        <w:autoSpaceDE/>
        <w:autoSpaceDN/>
        <w:adjustRightInd/>
        <w:jc w:val="both"/>
        <w:rPr>
          <w:spacing w:val="-3"/>
          <w:sz w:val="24"/>
          <w:szCs w:val="24"/>
          <w:lang w:eastAsia="en-US"/>
        </w:rPr>
      </w:pPr>
      <w:r w:rsidRPr="00200488">
        <w:rPr>
          <w:spacing w:val="-3"/>
          <w:sz w:val="24"/>
          <w:szCs w:val="24"/>
          <w:lang w:eastAsia="en-US"/>
        </w:rPr>
        <w:t xml:space="preserve">Протокол от </w:t>
      </w:r>
      <w:r w:rsidR="007A45FF">
        <w:rPr>
          <w:spacing w:val="-3"/>
          <w:sz w:val="24"/>
          <w:szCs w:val="24"/>
          <w:lang w:eastAsia="en-US"/>
        </w:rPr>
        <w:t>25</w:t>
      </w:r>
      <w:r w:rsidRPr="00200488">
        <w:rPr>
          <w:spacing w:val="-3"/>
          <w:sz w:val="24"/>
          <w:szCs w:val="24"/>
          <w:lang w:eastAsia="en-US"/>
        </w:rPr>
        <w:t xml:space="preserve"> </w:t>
      </w:r>
      <w:r w:rsidR="007A45FF">
        <w:rPr>
          <w:spacing w:val="-3"/>
          <w:sz w:val="24"/>
          <w:szCs w:val="24"/>
          <w:lang w:eastAsia="en-US"/>
        </w:rPr>
        <w:t>марта 2022 г.  №  8</w:t>
      </w:r>
    </w:p>
    <w:p w:rsidR="008B5610" w:rsidRPr="00200488" w:rsidRDefault="008B5610" w:rsidP="008B5610">
      <w:pPr>
        <w:widowControl/>
        <w:autoSpaceDE/>
        <w:autoSpaceDN/>
        <w:adjustRightInd/>
        <w:jc w:val="both"/>
        <w:rPr>
          <w:spacing w:val="-3"/>
          <w:sz w:val="24"/>
          <w:szCs w:val="24"/>
          <w:lang w:eastAsia="en-US"/>
        </w:rPr>
      </w:pPr>
    </w:p>
    <w:p w:rsidR="008B5610" w:rsidRPr="00200488" w:rsidRDefault="008B5610" w:rsidP="008B5610">
      <w:pPr>
        <w:widowControl/>
        <w:autoSpaceDE/>
        <w:autoSpaceDN/>
        <w:adjustRightInd/>
        <w:jc w:val="both"/>
        <w:rPr>
          <w:spacing w:val="-3"/>
          <w:sz w:val="24"/>
          <w:szCs w:val="24"/>
          <w:lang w:eastAsia="en-US"/>
        </w:rPr>
      </w:pPr>
      <w:r w:rsidRPr="00200488">
        <w:rPr>
          <w:spacing w:val="-3"/>
          <w:sz w:val="24"/>
          <w:szCs w:val="24"/>
          <w:lang w:eastAsia="en-US"/>
        </w:rPr>
        <w:t>Зав. кафедрой к.э.н., доцент_________________ /</w:t>
      </w:r>
      <w:r w:rsidR="007A45FF">
        <w:rPr>
          <w:spacing w:val="-3"/>
          <w:sz w:val="24"/>
          <w:szCs w:val="24"/>
          <w:lang w:eastAsia="en-US"/>
        </w:rPr>
        <w:t>С.М. Ильченко</w:t>
      </w:r>
      <w:r w:rsidRPr="00200488">
        <w:rPr>
          <w:spacing w:val="-3"/>
          <w:sz w:val="24"/>
          <w:szCs w:val="24"/>
          <w:lang w:eastAsia="en-US"/>
        </w:rPr>
        <w:t>/</w:t>
      </w:r>
    </w:p>
    <w:p w:rsidR="00DF1076" w:rsidRPr="00200488" w:rsidRDefault="008B5610" w:rsidP="008B5610">
      <w:pPr>
        <w:widowControl/>
        <w:autoSpaceDE/>
        <w:autoSpaceDN/>
        <w:adjustRightInd/>
        <w:spacing w:after="200" w:line="276" w:lineRule="auto"/>
        <w:jc w:val="center"/>
        <w:rPr>
          <w:rFonts w:eastAsia="SimSun"/>
          <w:b/>
          <w:kern w:val="2"/>
          <w:sz w:val="24"/>
          <w:szCs w:val="24"/>
          <w:lang w:eastAsia="hi-IN" w:bidi="hi-IN"/>
        </w:rPr>
      </w:pPr>
      <w:r w:rsidRPr="00200488">
        <w:rPr>
          <w:spacing w:val="-3"/>
          <w:sz w:val="24"/>
          <w:szCs w:val="24"/>
          <w:lang w:eastAsia="en-US"/>
        </w:rPr>
        <w:br w:type="page"/>
      </w:r>
      <w:r w:rsidR="00DF1076" w:rsidRPr="00200488">
        <w:rPr>
          <w:rFonts w:eastAsia="SimSun"/>
          <w:b/>
          <w:kern w:val="2"/>
          <w:sz w:val="24"/>
          <w:szCs w:val="24"/>
          <w:lang w:eastAsia="hi-IN" w:bidi="hi-IN"/>
        </w:rPr>
        <w:lastRenderedPageBreak/>
        <w:t>СОДЕРЖАНИЕ</w:t>
      </w:r>
    </w:p>
    <w:p w:rsidR="00DF1076" w:rsidRPr="0020048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1</w:t>
            </w:r>
          </w:p>
        </w:tc>
        <w:tc>
          <w:tcPr>
            <w:tcW w:w="8080" w:type="dxa"/>
            <w:hideMark/>
          </w:tcPr>
          <w:p w:rsidR="005C20F0" w:rsidRPr="00200488" w:rsidRDefault="005C20F0" w:rsidP="00330957">
            <w:pPr>
              <w:jc w:val="both"/>
              <w:rPr>
                <w:sz w:val="24"/>
                <w:szCs w:val="24"/>
              </w:rPr>
            </w:pPr>
            <w:r w:rsidRPr="00200488">
              <w:rPr>
                <w:sz w:val="24"/>
                <w:szCs w:val="24"/>
              </w:rPr>
              <w:t>Наименован</w:t>
            </w:r>
            <w:r w:rsidR="004A68C9" w:rsidRPr="00200488">
              <w:rPr>
                <w:sz w:val="24"/>
                <w:szCs w:val="24"/>
              </w:rPr>
              <w:t>ие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2</w:t>
            </w:r>
          </w:p>
        </w:tc>
        <w:tc>
          <w:tcPr>
            <w:tcW w:w="8080" w:type="dxa"/>
            <w:hideMark/>
          </w:tcPr>
          <w:p w:rsidR="005C20F0" w:rsidRPr="00200488" w:rsidRDefault="005C20F0" w:rsidP="00330957">
            <w:pPr>
              <w:jc w:val="both"/>
              <w:rPr>
                <w:sz w:val="24"/>
                <w:szCs w:val="24"/>
              </w:rPr>
            </w:pPr>
            <w:r w:rsidRPr="0020048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3</w:t>
            </w:r>
          </w:p>
        </w:tc>
        <w:tc>
          <w:tcPr>
            <w:tcW w:w="8080" w:type="dxa"/>
            <w:hideMark/>
          </w:tcPr>
          <w:p w:rsidR="005C20F0" w:rsidRPr="00200488" w:rsidRDefault="005C20F0" w:rsidP="00330957">
            <w:pPr>
              <w:jc w:val="both"/>
              <w:rPr>
                <w:sz w:val="24"/>
                <w:szCs w:val="24"/>
              </w:rPr>
            </w:pPr>
            <w:r w:rsidRPr="00200488">
              <w:rPr>
                <w:sz w:val="24"/>
                <w:szCs w:val="24"/>
              </w:rPr>
              <w:t>Указание места дисциплины в структуре образовательной программы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4</w:t>
            </w:r>
          </w:p>
        </w:tc>
        <w:tc>
          <w:tcPr>
            <w:tcW w:w="8080" w:type="dxa"/>
            <w:hideMark/>
          </w:tcPr>
          <w:p w:rsidR="005C20F0" w:rsidRPr="00200488" w:rsidRDefault="005C20F0" w:rsidP="00330957">
            <w:pPr>
              <w:jc w:val="both"/>
              <w:rPr>
                <w:spacing w:val="4"/>
                <w:sz w:val="24"/>
                <w:szCs w:val="24"/>
              </w:rPr>
            </w:pPr>
            <w:r w:rsidRPr="0020048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5</w:t>
            </w:r>
          </w:p>
        </w:tc>
        <w:tc>
          <w:tcPr>
            <w:tcW w:w="8080" w:type="dxa"/>
            <w:hideMark/>
          </w:tcPr>
          <w:p w:rsidR="005C20F0" w:rsidRPr="00200488" w:rsidRDefault="005C20F0" w:rsidP="00330957">
            <w:pPr>
              <w:jc w:val="both"/>
              <w:rPr>
                <w:sz w:val="24"/>
                <w:szCs w:val="24"/>
              </w:rPr>
            </w:pPr>
            <w:r w:rsidRPr="0020048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6</w:t>
            </w:r>
          </w:p>
        </w:tc>
        <w:tc>
          <w:tcPr>
            <w:tcW w:w="8080" w:type="dxa"/>
            <w:hideMark/>
          </w:tcPr>
          <w:p w:rsidR="005C20F0" w:rsidRPr="00200488" w:rsidRDefault="005C20F0" w:rsidP="00330957">
            <w:pPr>
              <w:jc w:val="both"/>
              <w:rPr>
                <w:sz w:val="24"/>
                <w:szCs w:val="24"/>
              </w:rPr>
            </w:pPr>
            <w:r w:rsidRPr="00200488">
              <w:rPr>
                <w:sz w:val="24"/>
                <w:szCs w:val="24"/>
              </w:rPr>
              <w:t xml:space="preserve">Перечень учебно-методического обеспечения </w:t>
            </w:r>
            <w:r w:rsidR="001A6533" w:rsidRPr="00200488">
              <w:rPr>
                <w:sz w:val="24"/>
                <w:szCs w:val="24"/>
              </w:rPr>
              <w:t xml:space="preserve">для </w:t>
            </w:r>
            <w:r w:rsidRPr="00200488">
              <w:rPr>
                <w:sz w:val="24"/>
                <w:szCs w:val="24"/>
              </w:rPr>
              <w:t>самостоятельной р</w:t>
            </w:r>
            <w:r w:rsidR="004A68C9" w:rsidRPr="00200488">
              <w:rPr>
                <w:sz w:val="24"/>
                <w:szCs w:val="24"/>
              </w:rPr>
              <w:t>аботы обучающихся по дисциплине</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7</w:t>
            </w:r>
          </w:p>
        </w:tc>
        <w:tc>
          <w:tcPr>
            <w:tcW w:w="8080" w:type="dxa"/>
            <w:hideMark/>
          </w:tcPr>
          <w:p w:rsidR="005C20F0" w:rsidRPr="00200488" w:rsidRDefault="005C20F0" w:rsidP="00330957">
            <w:pPr>
              <w:jc w:val="both"/>
              <w:rPr>
                <w:sz w:val="24"/>
                <w:szCs w:val="24"/>
              </w:rPr>
            </w:pPr>
            <w:r w:rsidRPr="0020048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8</w:t>
            </w:r>
          </w:p>
        </w:tc>
        <w:tc>
          <w:tcPr>
            <w:tcW w:w="8080" w:type="dxa"/>
            <w:hideMark/>
          </w:tcPr>
          <w:p w:rsidR="005C20F0" w:rsidRPr="00200488" w:rsidRDefault="005C20F0" w:rsidP="00330957">
            <w:pPr>
              <w:jc w:val="both"/>
              <w:rPr>
                <w:sz w:val="24"/>
                <w:szCs w:val="24"/>
              </w:rPr>
            </w:pPr>
            <w:r w:rsidRPr="0020048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9</w:t>
            </w:r>
          </w:p>
        </w:tc>
        <w:tc>
          <w:tcPr>
            <w:tcW w:w="8080" w:type="dxa"/>
            <w:hideMark/>
          </w:tcPr>
          <w:p w:rsidR="005C20F0" w:rsidRPr="00200488" w:rsidRDefault="005C20F0" w:rsidP="00330957">
            <w:pPr>
              <w:jc w:val="both"/>
              <w:rPr>
                <w:sz w:val="24"/>
                <w:szCs w:val="24"/>
              </w:rPr>
            </w:pPr>
            <w:r w:rsidRPr="00200488">
              <w:rPr>
                <w:sz w:val="24"/>
                <w:szCs w:val="24"/>
              </w:rPr>
              <w:t>Методические указания для обу</w:t>
            </w:r>
            <w:r w:rsidR="004A68C9" w:rsidRPr="00200488">
              <w:rPr>
                <w:sz w:val="24"/>
                <w:szCs w:val="24"/>
              </w:rPr>
              <w:t>чающихся по освоению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8B5610">
            <w:pPr>
              <w:jc w:val="center"/>
              <w:rPr>
                <w:sz w:val="24"/>
                <w:szCs w:val="24"/>
              </w:rPr>
            </w:pPr>
            <w:r w:rsidRPr="00200488">
              <w:rPr>
                <w:sz w:val="24"/>
                <w:szCs w:val="24"/>
              </w:rPr>
              <w:t>1</w:t>
            </w:r>
            <w:r w:rsidR="008B5610" w:rsidRPr="00200488">
              <w:rPr>
                <w:sz w:val="24"/>
                <w:szCs w:val="24"/>
              </w:rPr>
              <w:t>0</w:t>
            </w:r>
          </w:p>
        </w:tc>
        <w:tc>
          <w:tcPr>
            <w:tcW w:w="8080" w:type="dxa"/>
            <w:hideMark/>
          </w:tcPr>
          <w:p w:rsidR="005C20F0" w:rsidRPr="00200488" w:rsidRDefault="005C20F0" w:rsidP="00330957">
            <w:pPr>
              <w:jc w:val="both"/>
              <w:rPr>
                <w:sz w:val="24"/>
                <w:szCs w:val="24"/>
              </w:rPr>
            </w:pPr>
            <w:r w:rsidRPr="0020048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8B5610">
            <w:pPr>
              <w:jc w:val="center"/>
              <w:rPr>
                <w:sz w:val="24"/>
                <w:szCs w:val="24"/>
              </w:rPr>
            </w:pPr>
            <w:r w:rsidRPr="00200488">
              <w:rPr>
                <w:sz w:val="24"/>
                <w:szCs w:val="24"/>
              </w:rPr>
              <w:t>1</w:t>
            </w:r>
            <w:r w:rsidR="008B5610" w:rsidRPr="00200488">
              <w:rPr>
                <w:sz w:val="24"/>
                <w:szCs w:val="24"/>
              </w:rPr>
              <w:t>1</w:t>
            </w:r>
          </w:p>
        </w:tc>
        <w:tc>
          <w:tcPr>
            <w:tcW w:w="8080" w:type="dxa"/>
            <w:hideMark/>
          </w:tcPr>
          <w:p w:rsidR="005C20F0" w:rsidRPr="00200488" w:rsidRDefault="005C20F0" w:rsidP="00330957">
            <w:pPr>
              <w:jc w:val="both"/>
              <w:rPr>
                <w:sz w:val="24"/>
                <w:szCs w:val="24"/>
              </w:rPr>
            </w:pPr>
            <w:r w:rsidRPr="0020048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bl>
    <w:p w:rsidR="001A6533" w:rsidRPr="00200488" w:rsidRDefault="001A6533" w:rsidP="00DF1076">
      <w:pPr>
        <w:spacing w:after="160" w:line="256" w:lineRule="auto"/>
        <w:rPr>
          <w:b/>
          <w:sz w:val="24"/>
          <w:szCs w:val="24"/>
        </w:rPr>
      </w:pPr>
    </w:p>
    <w:p w:rsidR="008B5610" w:rsidRPr="00200488" w:rsidRDefault="00DF1076" w:rsidP="008B5610">
      <w:pPr>
        <w:spacing w:after="160" w:line="256" w:lineRule="auto"/>
        <w:rPr>
          <w:b/>
          <w:i/>
          <w:spacing w:val="-3"/>
          <w:sz w:val="24"/>
          <w:szCs w:val="24"/>
          <w:lang w:eastAsia="en-US"/>
        </w:rPr>
      </w:pPr>
      <w:r w:rsidRPr="00200488">
        <w:rPr>
          <w:b/>
          <w:sz w:val="24"/>
          <w:szCs w:val="24"/>
        </w:rPr>
        <w:br w:type="page"/>
      </w:r>
    </w:p>
    <w:p w:rsidR="002933E5" w:rsidRPr="00200488" w:rsidRDefault="002933E5" w:rsidP="00951F6B">
      <w:pPr>
        <w:widowControl/>
        <w:autoSpaceDE/>
        <w:autoSpaceDN/>
        <w:adjustRightInd/>
        <w:spacing w:line="276" w:lineRule="auto"/>
        <w:ind w:firstLine="708"/>
        <w:rPr>
          <w:spacing w:val="-3"/>
          <w:sz w:val="24"/>
          <w:szCs w:val="24"/>
          <w:lang w:eastAsia="en-US"/>
        </w:rPr>
      </w:pPr>
      <w:r w:rsidRPr="00200488">
        <w:rPr>
          <w:b/>
          <w:i/>
          <w:spacing w:val="-3"/>
          <w:sz w:val="24"/>
          <w:szCs w:val="24"/>
          <w:lang w:eastAsia="en-US"/>
        </w:rPr>
        <w:t xml:space="preserve">Рабочая программа дисциплины составлена </w:t>
      </w:r>
      <w:r w:rsidRPr="00200488">
        <w:rPr>
          <w:b/>
          <w:i/>
          <w:sz w:val="24"/>
          <w:szCs w:val="24"/>
          <w:lang w:eastAsia="en-US"/>
        </w:rPr>
        <w:t>в соответствии с:</w:t>
      </w:r>
    </w:p>
    <w:p w:rsidR="008B5610" w:rsidRPr="00200488" w:rsidRDefault="008B5610" w:rsidP="008B5610">
      <w:pPr>
        <w:widowControl/>
        <w:autoSpaceDE/>
        <w:autoSpaceDN/>
        <w:adjustRightInd/>
        <w:ind w:firstLine="709"/>
        <w:jc w:val="both"/>
        <w:rPr>
          <w:sz w:val="24"/>
          <w:szCs w:val="24"/>
          <w:lang w:eastAsia="en-US"/>
        </w:rPr>
      </w:pPr>
      <w:r w:rsidRPr="00200488">
        <w:rPr>
          <w:sz w:val="24"/>
          <w:szCs w:val="24"/>
          <w:lang w:eastAsia="en-US"/>
        </w:rPr>
        <w:t>- Федеральным законом Российской Федерации от 29.12.2012 № 273-ФЗ «Об образовании в Российской Федерации»;</w:t>
      </w:r>
    </w:p>
    <w:p w:rsidR="008B5610" w:rsidRPr="00200488" w:rsidRDefault="008B5610" w:rsidP="008B5610">
      <w:pPr>
        <w:ind w:firstLine="709"/>
        <w:jc w:val="both"/>
        <w:rPr>
          <w:sz w:val="24"/>
          <w:szCs w:val="24"/>
        </w:rPr>
      </w:pPr>
      <w:r w:rsidRPr="00200488">
        <w:rPr>
          <w:sz w:val="24"/>
          <w:szCs w:val="24"/>
        </w:rPr>
        <w:t xml:space="preserve">- Федеральным государственным образовательным стандартом высшего образования по направлению подготовки </w:t>
      </w:r>
      <w:r w:rsidRPr="00200488">
        <w:rPr>
          <w:bCs/>
          <w:sz w:val="24"/>
          <w:szCs w:val="24"/>
        </w:rPr>
        <w:t>38.03.01 Экономика</w:t>
      </w:r>
      <w:r w:rsidRPr="00200488">
        <w:rPr>
          <w:sz w:val="24"/>
          <w:szCs w:val="24"/>
        </w:rPr>
        <w:t>, утвержденного Приказом Минобрнауки России от 12.11.2015</w:t>
      </w:r>
      <w:r w:rsidRPr="00200488">
        <w:rPr>
          <w:bCs/>
          <w:sz w:val="24"/>
          <w:szCs w:val="24"/>
        </w:rPr>
        <w:t xml:space="preserve"> N 1327 </w:t>
      </w:r>
      <w:r w:rsidRPr="00200488">
        <w:rPr>
          <w:sz w:val="24"/>
          <w:szCs w:val="24"/>
        </w:rPr>
        <w:t xml:space="preserve">(зарегистрирован в Минюсте России </w:t>
      </w:r>
      <w:r w:rsidRPr="00200488">
        <w:rPr>
          <w:bCs/>
          <w:sz w:val="24"/>
          <w:szCs w:val="24"/>
        </w:rPr>
        <w:t>30.11.2015 N 39906</w:t>
      </w:r>
      <w:r w:rsidRPr="00200488">
        <w:rPr>
          <w:sz w:val="24"/>
          <w:szCs w:val="24"/>
        </w:rPr>
        <w:t xml:space="preserve">) (далее - ФГОС ВО, Федеральный государственный образовательный стандарт высшего образования); </w:t>
      </w:r>
    </w:p>
    <w:p w:rsidR="007A45FF" w:rsidRPr="007A45FF" w:rsidRDefault="007A45FF" w:rsidP="007A45FF">
      <w:pPr>
        <w:jc w:val="both"/>
        <w:rPr>
          <w:sz w:val="24"/>
          <w:szCs w:val="24"/>
        </w:rPr>
      </w:pPr>
      <w:r w:rsidRPr="007A45F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B5610" w:rsidRPr="007A45FF" w:rsidRDefault="008B5610" w:rsidP="008B5610">
      <w:pPr>
        <w:widowControl/>
        <w:autoSpaceDE/>
        <w:autoSpaceDN/>
        <w:adjustRightInd/>
        <w:ind w:firstLine="709"/>
        <w:jc w:val="both"/>
        <w:rPr>
          <w:sz w:val="24"/>
          <w:szCs w:val="24"/>
          <w:lang w:eastAsia="en-US"/>
        </w:rPr>
      </w:pPr>
      <w:r w:rsidRPr="007A45FF">
        <w:rPr>
          <w:sz w:val="24"/>
          <w:szCs w:val="24"/>
          <w:lang w:eastAsia="en-US"/>
        </w:rPr>
        <w:t>Рабочая программа дисциплины составлена в соответствии с локальными нормативными актами ЧУ ОО ВО «</w:t>
      </w:r>
      <w:r w:rsidRPr="007A45FF">
        <w:rPr>
          <w:b/>
          <w:sz w:val="24"/>
          <w:szCs w:val="24"/>
          <w:lang w:eastAsia="en-US"/>
        </w:rPr>
        <w:t>Омская гуманитарная академия</w:t>
      </w:r>
      <w:r w:rsidRPr="007A45FF">
        <w:rPr>
          <w:sz w:val="24"/>
          <w:szCs w:val="24"/>
          <w:lang w:eastAsia="en-US"/>
        </w:rPr>
        <w:t>» (</w:t>
      </w:r>
      <w:r w:rsidRPr="007A45FF">
        <w:rPr>
          <w:i/>
          <w:sz w:val="24"/>
          <w:szCs w:val="24"/>
          <w:lang w:eastAsia="en-US"/>
        </w:rPr>
        <w:t>далее – Академия; ОмГА</w:t>
      </w:r>
      <w:r w:rsidRPr="007A45FF">
        <w:rPr>
          <w:sz w:val="24"/>
          <w:szCs w:val="24"/>
          <w:lang w:eastAsia="en-US"/>
        </w:rPr>
        <w:t>):</w:t>
      </w:r>
    </w:p>
    <w:p w:rsidR="007A45FF" w:rsidRPr="007A45FF" w:rsidRDefault="007A45FF" w:rsidP="007A45FF">
      <w:pPr>
        <w:widowControl/>
        <w:autoSpaceDE/>
        <w:autoSpaceDN/>
        <w:adjustRightInd/>
        <w:ind w:firstLine="709"/>
        <w:jc w:val="both"/>
        <w:rPr>
          <w:sz w:val="24"/>
          <w:szCs w:val="24"/>
          <w:lang w:eastAsia="en-US"/>
        </w:rPr>
      </w:pPr>
      <w:r w:rsidRPr="007A45F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45FF" w:rsidRPr="007A45FF" w:rsidRDefault="007A45FF" w:rsidP="007A45FF">
      <w:pPr>
        <w:widowControl/>
        <w:autoSpaceDE/>
        <w:autoSpaceDN/>
        <w:adjustRightInd/>
        <w:ind w:firstLine="709"/>
        <w:jc w:val="both"/>
        <w:rPr>
          <w:sz w:val="24"/>
          <w:szCs w:val="24"/>
          <w:lang w:eastAsia="en-US"/>
        </w:rPr>
      </w:pPr>
      <w:r w:rsidRPr="007A45F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45FF" w:rsidRPr="007A45FF" w:rsidRDefault="007A45FF" w:rsidP="007A45FF">
      <w:pPr>
        <w:widowControl/>
        <w:autoSpaceDE/>
        <w:autoSpaceDN/>
        <w:adjustRightInd/>
        <w:ind w:firstLine="709"/>
        <w:jc w:val="both"/>
        <w:rPr>
          <w:sz w:val="24"/>
          <w:szCs w:val="24"/>
          <w:lang w:eastAsia="en-US"/>
        </w:rPr>
      </w:pPr>
      <w:r w:rsidRPr="007A45F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A45FF" w:rsidRPr="007A45FF" w:rsidRDefault="007A45FF" w:rsidP="007A45FF">
      <w:pPr>
        <w:widowControl/>
        <w:autoSpaceDE/>
        <w:autoSpaceDN/>
        <w:adjustRightInd/>
        <w:ind w:firstLine="709"/>
        <w:jc w:val="both"/>
        <w:rPr>
          <w:sz w:val="24"/>
          <w:szCs w:val="24"/>
          <w:lang w:eastAsia="en-US"/>
        </w:rPr>
      </w:pPr>
      <w:r w:rsidRPr="007A45F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45FF" w:rsidRPr="007A45FF" w:rsidRDefault="007A45FF" w:rsidP="007A45FF">
      <w:pPr>
        <w:widowControl/>
        <w:autoSpaceDE/>
        <w:autoSpaceDN/>
        <w:adjustRightInd/>
        <w:ind w:firstLine="709"/>
        <w:jc w:val="both"/>
        <w:rPr>
          <w:sz w:val="24"/>
          <w:szCs w:val="24"/>
          <w:lang w:eastAsia="en-US"/>
        </w:rPr>
      </w:pPr>
      <w:r w:rsidRPr="007A45F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5610" w:rsidRPr="00200488" w:rsidRDefault="008B5610" w:rsidP="007A45FF">
      <w:pPr>
        <w:widowControl/>
        <w:autoSpaceDE/>
        <w:autoSpaceDN/>
        <w:adjustRightInd/>
        <w:ind w:firstLine="709"/>
        <w:jc w:val="both"/>
        <w:rPr>
          <w:sz w:val="24"/>
          <w:szCs w:val="24"/>
          <w:lang w:eastAsia="en-US"/>
        </w:rPr>
      </w:pPr>
      <w:r w:rsidRPr="0020048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00488">
        <w:rPr>
          <w:sz w:val="24"/>
          <w:szCs w:val="24"/>
        </w:rPr>
        <w:t xml:space="preserve">по направлению подготовки </w:t>
      </w:r>
      <w:r w:rsidRPr="00200488">
        <w:rPr>
          <w:bCs/>
          <w:sz w:val="24"/>
          <w:szCs w:val="24"/>
        </w:rPr>
        <w:t>38.03.01 Экономика</w:t>
      </w:r>
      <w:r w:rsidRPr="00200488">
        <w:rPr>
          <w:sz w:val="24"/>
          <w:szCs w:val="24"/>
        </w:rPr>
        <w:t xml:space="preserve"> (уровень бакалавриата), направленность (профиль) программы «</w:t>
      </w:r>
      <w:r w:rsidR="0097798C" w:rsidRPr="00200488">
        <w:rPr>
          <w:sz w:val="24"/>
          <w:szCs w:val="24"/>
        </w:rPr>
        <w:t>Бухгалтерский учет, анализ и аудит</w:t>
      </w:r>
      <w:r w:rsidRPr="00200488">
        <w:rPr>
          <w:sz w:val="24"/>
          <w:szCs w:val="24"/>
        </w:rPr>
        <w:t xml:space="preserve">»; </w:t>
      </w:r>
      <w:r w:rsidRPr="00200488">
        <w:rPr>
          <w:sz w:val="24"/>
          <w:szCs w:val="24"/>
          <w:lang w:eastAsia="en-US"/>
        </w:rPr>
        <w:t xml:space="preserve">форма обучения – очная) </w:t>
      </w:r>
      <w:r w:rsidR="00CA35C2" w:rsidRPr="00200488">
        <w:rPr>
          <w:sz w:val="24"/>
          <w:szCs w:val="24"/>
          <w:lang w:eastAsia="en-US"/>
        </w:rPr>
        <w:t xml:space="preserve">на </w:t>
      </w:r>
      <w:r w:rsidRPr="00200488">
        <w:rPr>
          <w:sz w:val="24"/>
          <w:szCs w:val="24"/>
          <w:lang w:eastAsia="en-US"/>
        </w:rPr>
        <w:t>20</w:t>
      </w:r>
      <w:r w:rsidR="007A45FF">
        <w:rPr>
          <w:sz w:val="24"/>
          <w:szCs w:val="24"/>
          <w:lang w:eastAsia="en-US"/>
        </w:rPr>
        <w:t>22</w:t>
      </w:r>
      <w:r w:rsidRPr="00200488">
        <w:rPr>
          <w:sz w:val="24"/>
          <w:szCs w:val="24"/>
          <w:lang w:eastAsia="en-US"/>
        </w:rPr>
        <w:t>/20</w:t>
      </w:r>
      <w:r w:rsidR="007A45FF">
        <w:rPr>
          <w:sz w:val="24"/>
          <w:szCs w:val="24"/>
          <w:lang w:eastAsia="en-US"/>
        </w:rPr>
        <w:t>23</w:t>
      </w:r>
      <w:r w:rsidRPr="00200488">
        <w:rPr>
          <w:sz w:val="24"/>
          <w:szCs w:val="24"/>
          <w:lang w:eastAsia="en-US"/>
        </w:rPr>
        <w:t xml:space="preserve"> учебный год,</w:t>
      </w:r>
      <w:r w:rsidRPr="00200488">
        <w:rPr>
          <w:sz w:val="24"/>
          <w:szCs w:val="24"/>
        </w:rPr>
        <w:t xml:space="preserve"> </w:t>
      </w:r>
      <w:r w:rsidRPr="00200488">
        <w:rPr>
          <w:sz w:val="24"/>
          <w:szCs w:val="24"/>
          <w:lang w:eastAsia="en-US"/>
        </w:rPr>
        <w:t xml:space="preserve">утвержденным приказом ректора от </w:t>
      </w:r>
      <w:r w:rsidR="007A45FF">
        <w:rPr>
          <w:sz w:val="24"/>
          <w:szCs w:val="24"/>
          <w:lang w:eastAsia="en-US"/>
        </w:rPr>
        <w:t>28</w:t>
      </w:r>
      <w:r w:rsidRPr="00200488">
        <w:rPr>
          <w:sz w:val="24"/>
          <w:szCs w:val="24"/>
          <w:lang w:eastAsia="en-US"/>
        </w:rPr>
        <w:t>.0</w:t>
      </w:r>
      <w:r w:rsidR="007A45FF">
        <w:rPr>
          <w:sz w:val="24"/>
          <w:szCs w:val="24"/>
          <w:lang w:eastAsia="en-US"/>
        </w:rPr>
        <w:t>3</w:t>
      </w:r>
      <w:r w:rsidRPr="00200488">
        <w:rPr>
          <w:sz w:val="24"/>
          <w:szCs w:val="24"/>
          <w:lang w:eastAsia="en-US"/>
        </w:rPr>
        <w:t>.20</w:t>
      </w:r>
      <w:r w:rsidR="007A45FF">
        <w:rPr>
          <w:sz w:val="24"/>
          <w:szCs w:val="24"/>
          <w:lang w:eastAsia="en-US"/>
        </w:rPr>
        <w:t>22 № 28</w:t>
      </w:r>
      <w:r w:rsidRPr="00200488">
        <w:rPr>
          <w:sz w:val="24"/>
          <w:szCs w:val="24"/>
          <w:lang w:eastAsia="en-US"/>
        </w:rPr>
        <w:t>;</w:t>
      </w:r>
    </w:p>
    <w:p w:rsidR="008B5610" w:rsidRPr="00200488" w:rsidRDefault="008B5610" w:rsidP="008B5610">
      <w:pPr>
        <w:snapToGrid w:val="0"/>
        <w:ind w:firstLine="709"/>
        <w:jc w:val="both"/>
        <w:rPr>
          <w:sz w:val="24"/>
          <w:szCs w:val="24"/>
          <w:lang w:eastAsia="en-US"/>
        </w:rPr>
      </w:pPr>
      <w:r w:rsidRPr="0020048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00488">
        <w:rPr>
          <w:bCs/>
          <w:sz w:val="24"/>
          <w:szCs w:val="24"/>
        </w:rPr>
        <w:t>38.03.01 Экономика</w:t>
      </w:r>
      <w:r w:rsidRPr="00200488">
        <w:rPr>
          <w:sz w:val="24"/>
          <w:szCs w:val="24"/>
        </w:rPr>
        <w:t xml:space="preserve"> (уровень бакалавриата), направленность (профиль) программы </w:t>
      </w:r>
      <w:r w:rsidRPr="00200488">
        <w:rPr>
          <w:sz w:val="24"/>
          <w:szCs w:val="24"/>
        </w:rPr>
        <w:lastRenderedPageBreak/>
        <w:t>«</w:t>
      </w:r>
      <w:r w:rsidR="0097798C" w:rsidRPr="00200488">
        <w:rPr>
          <w:sz w:val="24"/>
          <w:szCs w:val="24"/>
        </w:rPr>
        <w:t>Бухгалтерский учет, анализ и аудит</w:t>
      </w:r>
      <w:r w:rsidRPr="00200488">
        <w:rPr>
          <w:sz w:val="24"/>
          <w:szCs w:val="24"/>
        </w:rPr>
        <w:t xml:space="preserve">»; форма обучения – заочная на </w:t>
      </w:r>
      <w:r w:rsidRPr="00200488">
        <w:rPr>
          <w:sz w:val="24"/>
          <w:szCs w:val="24"/>
          <w:lang w:eastAsia="en-US"/>
        </w:rPr>
        <w:t>20</w:t>
      </w:r>
      <w:r w:rsidR="007A45FF">
        <w:rPr>
          <w:sz w:val="24"/>
          <w:szCs w:val="24"/>
          <w:lang w:eastAsia="en-US"/>
        </w:rPr>
        <w:t>22</w:t>
      </w:r>
      <w:r w:rsidRPr="00200488">
        <w:rPr>
          <w:sz w:val="24"/>
          <w:szCs w:val="24"/>
          <w:lang w:eastAsia="en-US"/>
        </w:rPr>
        <w:t>/20</w:t>
      </w:r>
      <w:r w:rsidR="007A45FF">
        <w:rPr>
          <w:sz w:val="24"/>
          <w:szCs w:val="24"/>
          <w:lang w:eastAsia="en-US"/>
        </w:rPr>
        <w:t>23</w:t>
      </w:r>
      <w:r w:rsidRPr="00200488">
        <w:rPr>
          <w:sz w:val="24"/>
          <w:szCs w:val="24"/>
          <w:lang w:eastAsia="en-US"/>
        </w:rPr>
        <w:t xml:space="preserve"> учебный год,</w:t>
      </w:r>
      <w:r w:rsidRPr="00200488">
        <w:rPr>
          <w:sz w:val="24"/>
          <w:szCs w:val="24"/>
        </w:rPr>
        <w:t xml:space="preserve"> </w:t>
      </w:r>
      <w:r w:rsidRPr="00200488">
        <w:rPr>
          <w:sz w:val="24"/>
          <w:szCs w:val="24"/>
          <w:lang w:eastAsia="en-US"/>
        </w:rPr>
        <w:t xml:space="preserve">утвержденным приказом ректора от </w:t>
      </w:r>
      <w:r w:rsidR="007A45FF">
        <w:rPr>
          <w:sz w:val="24"/>
          <w:szCs w:val="24"/>
          <w:lang w:eastAsia="en-US"/>
        </w:rPr>
        <w:t>28</w:t>
      </w:r>
      <w:r w:rsidR="007A45FF" w:rsidRPr="00200488">
        <w:rPr>
          <w:sz w:val="24"/>
          <w:szCs w:val="24"/>
          <w:lang w:eastAsia="en-US"/>
        </w:rPr>
        <w:t>.0</w:t>
      </w:r>
      <w:r w:rsidR="007A45FF">
        <w:rPr>
          <w:sz w:val="24"/>
          <w:szCs w:val="24"/>
          <w:lang w:eastAsia="en-US"/>
        </w:rPr>
        <w:t>3</w:t>
      </w:r>
      <w:r w:rsidR="007A45FF" w:rsidRPr="00200488">
        <w:rPr>
          <w:sz w:val="24"/>
          <w:szCs w:val="24"/>
          <w:lang w:eastAsia="en-US"/>
        </w:rPr>
        <w:t>.20</w:t>
      </w:r>
      <w:r w:rsidR="007A45FF">
        <w:rPr>
          <w:sz w:val="24"/>
          <w:szCs w:val="24"/>
          <w:lang w:eastAsia="en-US"/>
        </w:rPr>
        <w:t>22 № 28</w:t>
      </w:r>
      <w:r w:rsidRPr="00200488">
        <w:rPr>
          <w:sz w:val="24"/>
          <w:szCs w:val="24"/>
          <w:lang w:eastAsia="en-US"/>
        </w:rPr>
        <w:t>.</w:t>
      </w:r>
    </w:p>
    <w:p w:rsidR="00A76E53" w:rsidRPr="00200488" w:rsidRDefault="00A76E53" w:rsidP="009F4070">
      <w:pPr>
        <w:snapToGrid w:val="0"/>
        <w:ind w:firstLine="709"/>
        <w:jc w:val="both"/>
        <w:rPr>
          <w:sz w:val="24"/>
          <w:szCs w:val="24"/>
        </w:rPr>
      </w:pPr>
      <w:r w:rsidRPr="0020048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26AD" w:rsidRPr="00200488">
        <w:rPr>
          <w:b/>
          <w:bCs/>
          <w:sz w:val="24"/>
          <w:szCs w:val="24"/>
        </w:rPr>
        <w:t>Б1.Б.15</w:t>
      </w:r>
      <w:r w:rsidR="000B40A9" w:rsidRPr="00200488">
        <w:rPr>
          <w:b/>
          <w:bCs/>
          <w:sz w:val="24"/>
          <w:szCs w:val="24"/>
        </w:rPr>
        <w:t xml:space="preserve"> </w:t>
      </w:r>
      <w:r w:rsidR="009F4070" w:rsidRPr="00200488">
        <w:rPr>
          <w:b/>
          <w:sz w:val="24"/>
          <w:szCs w:val="24"/>
        </w:rPr>
        <w:t>«</w:t>
      </w:r>
      <w:r w:rsidR="003D5A52" w:rsidRPr="00200488">
        <w:rPr>
          <w:b/>
          <w:sz w:val="24"/>
          <w:szCs w:val="24"/>
        </w:rPr>
        <w:t>Бухгалтерский учет и анализ</w:t>
      </w:r>
      <w:r w:rsidR="000B40A9" w:rsidRPr="00200488">
        <w:rPr>
          <w:b/>
          <w:sz w:val="24"/>
          <w:szCs w:val="24"/>
        </w:rPr>
        <w:t>» в</w:t>
      </w:r>
      <w:r w:rsidRPr="00200488">
        <w:rPr>
          <w:b/>
          <w:sz w:val="24"/>
          <w:szCs w:val="24"/>
        </w:rPr>
        <w:t xml:space="preserve"> тече</w:t>
      </w:r>
      <w:r w:rsidR="009F4070" w:rsidRPr="00200488">
        <w:rPr>
          <w:b/>
          <w:sz w:val="24"/>
          <w:szCs w:val="24"/>
        </w:rPr>
        <w:t>ние 20</w:t>
      </w:r>
      <w:r w:rsidR="007A45FF">
        <w:rPr>
          <w:b/>
          <w:sz w:val="24"/>
          <w:szCs w:val="24"/>
        </w:rPr>
        <w:t>22</w:t>
      </w:r>
      <w:r w:rsidRPr="00200488">
        <w:rPr>
          <w:b/>
          <w:sz w:val="24"/>
          <w:szCs w:val="24"/>
        </w:rPr>
        <w:t>/2</w:t>
      </w:r>
      <w:r w:rsidR="009F4070" w:rsidRPr="00200488">
        <w:rPr>
          <w:b/>
          <w:sz w:val="24"/>
          <w:szCs w:val="24"/>
        </w:rPr>
        <w:t>0</w:t>
      </w:r>
      <w:r w:rsidR="007A45FF">
        <w:rPr>
          <w:b/>
          <w:sz w:val="24"/>
          <w:szCs w:val="24"/>
        </w:rPr>
        <w:t>23</w:t>
      </w:r>
      <w:r w:rsidRPr="00200488">
        <w:rPr>
          <w:b/>
          <w:sz w:val="24"/>
          <w:szCs w:val="24"/>
        </w:rPr>
        <w:t xml:space="preserve"> учебного года:</w:t>
      </w:r>
    </w:p>
    <w:p w:rsidR="00A76E53" w:rsidRPr="00200488" w:rsidRDefault="00A76E53" w:rsidP="009F4070">
      <w:pPr>
        <w:ind w:firstLine="709"/>
        <w:jc w:val="both"/>
        <w:rPr>
          <w:sz w:val="24"/>
          <w:szCs w:val="24"/>
        </w:rPr>
      </w:pPr>
      <w:r w:rsidRPr="0020048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200488">
        <w:rPr>
          <w:b/>
          <w:sz w:val="24"/>
          <w:szCs w:val="24"/>
        </w:rPr>
        <w:t>38.03.01 Экономика</w:t>
      </w:r>
      <w:r w:rsidR="000B40A9" w:rsidRPr="00200488">
        <w:rPr>
          <w:sz w:val="24"/>
          <w:szCs w:val="24"/>
        </w:rPr>
        <w:t xml:space="preserve"> </w:t>
      </w:r>
      <w:r w:rsidR="009F4070" w:rsidRPr="00200488">
        <w:rPr>
          <w:sz w:val="24"/>
          <w:szCs w:val="24"/>
        </w:rPr>
        <w:t xml:space="preserve">(уровень бакалавриата), направленность (профиль) программы </w:t>
      </w:r>
      <w:r w:rsidR="00F54062" w:rsidRPr="00200488">
        <w:rPr>
          <w:b/>
          <w:sz w:val="24"/>
          <w:szCs w:val="24"/>
        </w:rPr>
        <w:t>«</w:t>
      </w:r>
      <w:r w:rsidR="0097798C" w:rsidRPr="00200488">
        <w:rPr>
          <w:b/>
          <w:sz w:val="24"/>
          <w:szCs w:val="24"/>
        </w:rPr>
        <w:t>Бухгалтерский учет, анализ и аудит</w:t>
      </w:r>
      <w:r w:rsidR="000B40A9" w:rsidRPr="00200488">
        <w:rPr>
          <w:b/>
          <w:sz w:val="24"/>
          <w:szCs w:val="24"/>
        </w:rPr>
        <w:t>»</w:t>
      </w:r>
      <w:r w:rsidRPr="00200488">
        <w:rPr>
          <w:sz w:val="24"/>
          <w:szCs w:val="24"/>
        </w:rPr>
        <w:t xml:space="preserve">; </w:t>
      </w:r>
      <w:r w:rsidR="008B5610" w:rsidRPr="00200488">
        <w:rPr>
          <w:sz w:val="24"/>
          <w:szCs w:val="24"/>
        </w:rPr>
        <w:t xml:space="preserve">вид учебной деятельности – программа академического бакалавриата; виды профессиональной деятельности: </w:t>
      </w:r>
      <w:r w:rsidR="008B5610" w:rsidRPr="00200488">
        <w:rPr>
          <w:rFonts w:eastAsia="Courier New"/>
          <w:sz w:val="24"/>
          <w:szCs w:val="24"/>
          <w:lang w:bidi="ru-RU"/>
        </w:rPr>
        <w:t>расчетно-экономическая, аналитическая, научно-исследовательская (основной)</w:t>
      </w:r>
      <w:r w:rsidR="008B5610" w:rsidRPr="00200488">
        <w:rPr>
          <w:sz w:val="24"/>
          <w:szCs w:val="24"/>
        </w:rPr>
        <w:t xml:space="preserve">; педагогическая; учетная; расчетно-финансовая; </w:t>
      </w:r>
      <w:r w:rsidR="009F4070" w:rsidRPr="00200488">
        <w:rPr>
          <w:sz w:val="24"/>
          <w:szCs w:val="24"/>
        </w:rPr>
        <w:t>очная и заочная формы</w:t>
      </w:r>
      <w:r w:rsidRPr="0020048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D5A52" w:rsidRPr="00200488">
        <w:rPr>
          <w:b/>
          <w:sz w:val="24"/>
          <w:szCs w:val="24"/>
        </w:rPr>
        <w:t>Бухгалтерский учет и анализ</w:t>
      </w:r>
      <w:r w:rsidRPr="00200488">
        <w:rPr>
          <w:sz w:val="24"/>
          <w:szCs w:val="24"/>
        </w:rPr>
        <w:t>» в тече</w:t>
      </w:r>
      <w:r w:rsidR="009F4070" w:rsidRPr="00200488">
        <w:rPr>
          <w:sz w:val="24"/>
          <w:szCs w:val="24"/>
        </w:rPr>
        <w:t>ние 20</w:t>
      </w:r>
      <w:r w:rsidR="007A45FF">
        <w:rPr>
          <w:sz w:val="24"/>
          <w:szCs w:val="24"/>
        </w:rPr>
        <w:t>22</w:t>
      </w:r>
      <w:r w:rsidR="009F4070" w:rsidRPr="00200488">
        <w:rPr>
          <w:sz w:val="24"/>
          <w:szCs w:val="24"/>
        </w:rPr>
        <w:t>/20</w:t>
      </w:r>
      <w:r w:rsidR="007A45FF">
        <w:rPr>
          <w:sz w:val="24"/>
          <w:szCs w:val="24"/>
        </w:rPr>
        <w:t>23</w:t>
      </w:r>
      <w:r w:rsidRPr="00200488">
        <w:rPr>
          <w:sz w:val="24"/>
          <w:szCs w:val="24"/>
        </w:rPr>
        <w:t xml:space="preserve"> учебного года.</w:t>
      </w:r>
    </w:p>
    <w:p w:rsidR="002933E5" w:rsidRPr="00200488" w:rsidRDefault="002933E5" w:rsidP="009F4070">
      <w:pPr>
        <w:suppressAutoHyphens/>
        <w:jc w:val="both"/>
        <w:rPr>
          <w:sz w:val="24"/>
          <w:szCs w:val="24"/>
        </w:rPr>
      </w:pPr>
    </w:p>
    <w:p w:rsidR="00BB70FB" w:rsidRPr="00200488" w:rsidRDefault="007F4B97" w:rsidP="00D07EAE">
      <w:pPr>
        <w:pStyle w:val="a5"/>
        <w:numPr>
          <w:ilvl w:val="0"/>
          <w:numId w:val="2"/>
        </w:numPr>
        <w:spacing w:after="0" w:line="240" w:lineRule="auto"/>
        <w:ind w:left="0" w:firstLine="709"/>
        <w:jc w:val="both"/>
        <w:rPr>
          <w:rFonts w:ascii="Times New Roman" w:hAnsi="Times New Roman"/>
          <w:sz w:val="24"/>
          <w:szCs w:val="24"/>
        </w:rPr>
      </w:pPr>
      <w:r w:rsidRPr="00200488">
        <w:rPr>
          <w:rFonts w:ascii="Times New Roman" w:hAnsi="Times New Roman"/>
          <w:b/>
          <w:sz w:val="24"/>
          <w:szCs w:val="24"/>
        </w:rPr>
        <w:t>Наименование дисциплины:</w:t>
      </w:r>
      <w:r w:rsidR="00857FC8" w:rsidRPr="00200488">
        <w:rPr>
          <w:rFonts w:ascii="Times New Roman" w:hAnsi="Times New Roman"/>
          <w:b/>
          <w:sz w:val="24"/>
          <w:szCs w:val="24"/>
        </w:rPr>
        <w:t xml:space="preserve"> </w:t>
      </w:r>
      <w:r w:rsidR="006A26AD" w:rsidRPr="00200488">
        <w:rPr>
          <w:rFonts w:ascii="Times New Roman" w:hAnsi="Times New Roman"/>
          <w:b/>
          <w:bCs/>
          <w:sz w:val="24"/>
          <w:szCs w:val="24"/>
        </w:rPr>
        <w:t>Б1.Б.15</w:t>
      </w:r>
      <w:r w:rsidR="000B40A9" w:rsidRPr="00200488">
        <w:rPr>
          <w:rFonts w:ascii="Times New Roman" w:hAnsi="Times New Roman"/>
          <w:b/>
          <w:bCs/>
          <w:sz w:val="24"/>
          <w:szCs w:val="24"/>
        </w:rPr>
        <w:t xml:space="preserve"> </w:t>
      </w:r>
      <w:r w:rsidR="000B40A9" w:rsidRPr="00200488">
        <w:rPr>
          <w:rFonts w:ascii="Times New Roman" w:hAnsi="Times New Roman"/>
          <w:b/>
          <w:sz w:val="24"/>
          <w:szCs w:val="24"/>
        </w:rPr>
        <w:t>«</w:t>
      </w:r>
      <w:r w:rsidR="003D5A52" w:rsidRPr="00200488">
        <w:rPr>
          <w:rFonts w:ascii="Times New Roman" w:hAnsi="Times New Roman"/>
          <w:b/>
          <w:sz w:val="24"/>
          <w:szCs w:val="24"/>
        </w:rPr>
        <w:t>Бухгалтерский учет и анализ</w:t>
      </w:r>
      <w:r w:rsidR="000B40A9" w:rsidRPr="00200488">
        <w:rPr>
          <w:rFonts w:ascii="Times New Roman" w:hAnsi="Times New Roman"/>
          <w:b/>
          <w:sz w:val="24"/>
          <w:szCs w:val="24"/>
        </w:rPr>
        <w:t>»</w:t>
      </w:r>
    </w:p>
    <w:p w:rsidR="007F4B97" w:rsidRPr="00200488" w:rsidRDefault="007F4B97" w:rsidP="00D07EAE">
      <w:pPr>
        <w:pStyle w:val="a5"/>
        <w:numPr>
          <w:ilvl w:val="0"/>
          <w:numId w:val="2"/>
        </w:numPr>
        <w:spacing w:after="0" w:line="240" w:lineRule="auto"/>
        <w:ind w:left="0" w:firstLine="709"/>
        <w:jc w:val="both"/>
        <w:rPr>
          <w:rFonts w:ascii="Times New Roman" w:hAnsi="Times New Roman"/>
          <w:b/>
          <w:sz w:val="24"/>
          <w:szCs w:val="24"/>
        </w:rPr>
      </w:pPr>
      <w:r w:rsidRPr="0020048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00488" w:rsidRDefault="002B6C87" w:rsidP="000B40A9">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200488">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200488">
        <w:rPr>
          <w:rFonts w:eastAsia="Calibri"/>
          <w:sz w:val="24"/>
          <w:szCs w:val="24"/>
          <w:lang w:eastAsia="en-US"/>
        </w:rPr>
        <w:t>, при разработке основной профессиональной образовательной программы (</w:t>
      </w:r>
      <w:r w:rsidRPr="00200488">
        <w:rPr>
          <w:rFonts w:eastAsia="Calibri"/>
          <w:i/>
          <w:sz w:val="24"/>
          <w:szCs w:val="24"/>
          <w:lang w:eastAsia="en-US"/>
        </w:rPr>
        <w:t>далее - ОПОП</w:t>
      </w:r>
      <w:r w:rsidRPr="00200488">
        <w:rPr>
          <w:rFonts w:eastAsia="Calibri"/>
          <w:sz w:val="24"/>
          <w:szCs w:val="24"/>
          <w:lang w:eastAsia="en-US"/>
        </w:rPr>
        <w:t xml:space="preserve">) </w:t>
      </w:r>
      <w:r w:rsidR="0033546E" w:rsidRPr="00200488">
        <w:rPr>
          <w:rFonts w:eastAsia="Calibri"/>
          <w:sz w:val="24"/>
          <w:szCs w:val="24"/>
          <w:lang w:eastAsia="en-US"/>
        </w:rPr>
        <w:t>бакалавриата определены возможности Академии в формировании компетенций выпускников.</w:t>
      </w:r>
    </w:p>
    <w:p w:rsidR="007F4B97" w:rsidRPr="00200488" w:rsidRDefault="0033546E" w:rsidP="00A76E53">
      <w:pPr>
        <w:widowControl/>
        <w:tabs>
          <w:tab w:val="left" w:pos="708"/>
        </w:tabs>
        <w:autoSpaceDE/>
        <w:adjustRightInd/>
        <w:ind w:firstLine="709"/>
        <w:jc w:val="both"/>
        <w:rPr>
          <w:rFonts w:eastAsia="Calibri"/>
          <w:sz w:val="24"/>
          <w:szCs w:val="24"/>
          <w:lang w:eastAsia="en-US"/>
        </w:rPr>
      </w:pPr>
      <w:r w:rsidRPr="00200488">
        <w:rPr>
          <w:rFonts w:eastAsia="Calibri"/>
          <w:sz w:val="24"/>
          <w:szCs w:val="24"/>
          <w:lang w:eastAsia="en-US"/>
        </w:rPr>
        <w:t xml:space="preserve">Процесс изучения дисциплины </w:t>
      </w:r>
      <w:r w:rsidR="00BB6C9A" w:rsidRPr="00200488">
        <w:rPr>
          <w:rFonts w:eastAsia="Calibri"/>
          <w:b/>
          <w:sz w:val="24"/>
          <w:szCs w:val="24"/>
          <w:lang w:eastAsia="en-US"/>
        </w:rPr>
        <w:t>«</w:t>
      </w:r>
      <w:r w:rsidR="003D5A52" w:rsidRPr="00200488">
        <w:rPr>
          <w:rFonts w:eastAsia="Calibri"/>
          <w:b/>
          <w:sz w:val="24"/>
          <w:szCs w:val="24"/>
          <w:lang w:eastAsia="en-US"/>
        </w:rPr>
        <w:t>Бухгалтерский учет и анализ</w:t>
      </w:r>
      <w:r w:rsidR="00BB6C9A" w:rsidRPr="00200488">
        <w:rPr>
          <w:rFonts w:eastAsia="Calibri"/>
          <w:sz w:val="24"/>
          <w:szCs w:val="24"/>
          <w:lang w:eastAsia="en-US"/>
        </w:rPr>
        <w:t xml:space="preserve">» </w:t>
      </w:r>
      <w:r w:rsidRPr="00200488">
        <w:rPr>
          <w:rFonts w:eastAsia="Calibri"/>
          <w:sz w:val="24"/>
          <w:szCs w:val="24"/>
          <w:lang w:eastAsia="en-US"/>
        </w:rPr>
        <w:t xml:space="preserve">направлен на формирование следующих компетенций: </w:t>
      </w:r>
      <w:r w:rsidR="002B6C87" w:rsidRPr="00200488">
        <w:rPr>
          <w:rFonts w:eastAsia="Calibri"/>
          <w:sz w:val="24"/>
          <w:szCs w:val="24"/>
          <w:lang w:eastAsia="en-US"/>
        </w:rPr>
        <w:t xml:space="preserve"> </w:t>
      </w:r>
    </w:p>
    <w:p w:rsidR="007B7F2B" w:rsidRPr="00200488" w:rsidRDefault="007B7F2B"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200488" w:rsidTr="007B7F2B">
        <w:tc>
          <w:tcPr>
            <w:tcW w:w="2943" w:type="dxa"/>
            <w:vAlign w:val="center"/>
          </w:tcPr>
          <w:p w:rsidR="00A76E53"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 xml:space="preserve">Результаты освоения ОПОП (содержание </w:t>
            </w:r>
          </w:p>
          <w:p w:rsidR="00793F01"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компетенции)</w:t>
            </w:r>
          </w:p>
        </w:tc>
        <w:tc>
          <w:tcPr>
            <w:tcW w:w="1565" w:type="dxa"/>
            <w:vAlign w:val="center"/>
          </w:tcPr>
          <w:p w:rsidR="00A76E53" w:rsidRPr="00200488" w:rsidRDefault="00793F01"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w:t>
            </w:r>
          </w:p>
          <w:p w:rsidR="00793F01" w:rsidRPr="00200488" w:rsidRDefault="00793F01"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компетенции</w:t>
            </w:r>
          </w:p>
        </w:tc>
        <w:tc>
          <w:tcPr>
            <w:tcW w:w="5063" w:type="dxa"/>
            <w:vAlign w:val="center"/>
          </w:tcPr>
          <w:p w:rsidR="00A76E53"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 xml:space="preserve">Перечень планируемых результатов </w:t>
            </w:r>
          </w:p>
          <w:p w:rsidR="00793F01"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обучения по дисциплине</w:t>
            </w:r>
          </w:p>
        </w:tc>
      </w:tr>
      <w:tr w:rsidR="008B5610" w:rsidRPr="00200488" w:rsidTr="007B7F2B">
        <w:tc>
          <w:tcPr>
            <w:tcW w:w="2943" w:type="dxa"/>
            <w:vAlign w:val="center"/>
          </w:tcPr>
          <w:p w:rsidR="008B5610" w:rsidRPr="00200488" w:rsidRDefault="00153F8C" w:rsidP="00A945DB">
            <w:pPr>
              <w:rPr>
                <w:sz w:val="24"/>
                <w:szCs w:val="24"/>
              </w:rPr>
            </w:pPr>
            <w:r w:rsidRPr="00200488">
              <w:rPr>
                <w:sz w:val="24"/>
                <w:szCs w:val="24"/>
              </w:rPr>
              <w:t>С</w:t>
            </w:r>
            <w:r w:rsidR="008B5610" w:rsidRPr="00200488">
              <w:rPr>
                <w:sz w:val="24"/>
                <w:szCs w:val="24"/>
              </w:rPr>
              <w:t>пособность</w:t>
            </w:r>
            <w:r w:rsidRPr="00200488">
              <w:rPr>
                <w:sz w:val="24"/>
                <w:szCs w:val="24"/>
              </w:rPr>
              <w:t>ю</w:t>
            </w:r>
            <w:r w:rsidR="00B9737C" w:rsidRPr="00200488">
              <w:rPr>
                <w:sz w:val="24"/>
                <w:szCs w:val="24"/>
              </w:rPr>
              <w:t xml:space="preserve"> </w:t>
            </w:r>
            <w:r w:rsidR="008B5610" w:rsidRPr="00200488">
              <w:rPr>
                <w:sz w:val="24"/>
                <w:szCs w:val="24"/>
              </w:rPr>
              <w:t xml:space="preserve"> использовать основы экономических знаний в различных сферах деятельности</w:t>
            </w:r>
          </w:p>
          <w:p w:rsidR="008B5610" w:rsidRPr="00200488" w:rsidRDefault="008B5610" w:rsidP="00A945DB">
            <w:pPr>
              <w:tabs>
                <w:tab w:val="left" w:pos="708"/>
              </w:tabs>
              <w:rPr>
                <w:bCs/>
                <w:sz w:val="24"/>
                <w:szCs w:val="24"/>
              </w:rPr>
            </w:pPr>
          </w:p>
        </w:tc>
        <w:tc>
          <w:tcPr>
            <w:tcW w:w="1565" w:type="dxa"/>
            <w:vAlign w:val="center"/>
          </w:tcPr>
          <w:p w:rsidR="008B5610" w:rsidRPr="00200488" w:rsidRDefault="008B5610" w:rsidP="00A945DB">
            <w:pPr>
              <w:tabs>
                <w:tab w:val="left" w:pos="708"/>
              </w:tabs>
              <w:jc w:val="center"/>
              <w:rPr>
                <w:rFonts w:eastAsia="Calibri"/>
                <w:sz w:val="24"/>
                <w:szCs w:val="24"/>
                <w:lang w:eastAsia="en-US"/>
              </w:rPr>
            </w:pPr>
            <w:r w:rsidRPr="00200488">
              <w:rPr>
                <w:rFonts w:eastAsia="Calibri"/>
                <w:sz w:val="24"/>
                <w:szCs w:val="24"/>
                <w:lang w:eastAsia="en-US"/>
              </w:rPr>
              <w:t>ОК-3</w:t>
            </w:r>
          </w:p>
        </w:tc>
        <w:tc>
          <w:tcPr>
            <w:tcW w:w="5063" w:type="dxa"/>
            <w:vAlign w:val="center"/>
          </w:tcPr>
          <w:p w:rsidR="008B5610" w:rsidRPr="00200488" w:rsidRDefault="008B5610"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8B5610" w:rsidRPr="00200488" w:rsidRDefault="008B5610" w:rsidP="00B9737C">
            <w:pPr>
              <w:pStyle w:val="30"/>
              <w:numPr>
                <w:ilvl w:val="0"/>
                <w:numId w:val="10"/>
              </w:numPr>
              <w:spacing w:after="0"/>
              <w:ind w:left="312" w:hanging="284"/>
              <w:jc w:val="both"/>
              <w:rPr>
                <w:bCs/>
                <w:sz w:val="24"/>
                <w:szCs w:val="24"/>
                <w:lang w:val="ru-RU" w:eastAsia="ru-RU"/>
              </w:rPr>
            </w:pPr>
            <w:r w:rsidRPr="00200488">
              <w:rPr>
                <w:bCs/>
                <w:sz w:val="24"/>
                <w:szCs w:val="24"/>
                <w:lang w:val="ru-RU" w:eastAsia="ru-RU"/>
              </w:rPr>
              <w:t>сущность теории бухгалтерского учета и анализа;</w:t>
            </w:r>
          </w:p>
          <w:p w:rsidR="008B5610" w:rsidRPr="00200488" w:rsidRDefault="008B5610" w:rsidP="00B9737C">
            <w:pPr>
              <w:numPr>
                <w:ilvl w:val="0"/>
                <w:numId w:val="10"/>
              </w:numPr>
              <w:ind w:left="312" w:hanging="284"/>
              <w:rPr>
                <w:bCs/>
                <w:sz w:val="24"/>
                <w:szCs w:val="24"/>
              </w:rPr>
            </w:pPr>
            <w:r w:rsidRPr="00200488">
              <w:rPr>
                <w:bCs/>
                <w:sz w:val="24"/>
                <w:szCs w:val="24"/>
              </w:rPr>
              <w:t>характеристику основных подходов к проведению бухгалтерского учета и анализа</w:t>
            </w:r>
            <w:r w:rsidRPr="00200488">
              <w:rPr>
                <w:sz w:val="24"/>
                <w:szCs w:val="24"/>
              </w:rPr>
              <w:t xml:space="preserve"> в различных сферах деятельности;</w:t>
            </w:r>
          </w:p>
          <w:p w:rsidR="008B5610" w:rsidRPr="00200488" w:rsidRDefault="008B5610"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8B5610" w:rsidRPr="00200488" w:rsidRDefault="008B5610" w:rsidP="00B9737C">
            <w:pPr>
              <w:pStyle w:val="30"/>
              <w:numPr>
                <w:ilvl w:val="0"/>
                <w:numId w:val="11"/>
              </w:numPr>
              <w:spacing w:after="0"/>
              <w:ind w:left="312" w:hanging="284"/>
              <w:jc w:val="both"/>
              <w:rPr>
                <w:bCs/>
                <w:sz w:val="24"/>
                <w:szCs w:val="24"/>
                <w:lang w:val="ru-RU" w:eastAsia="ru-RU"/>
              </w:rPr>
            </w:pPr>
            <w:r w:rsidRPr="00200488">
              <w:rPr>
                <w:bCs/>
                <w:sz w:val="24"/>
                <w:szCs w:val="24"/>
                <w:lang w:val="ru-RU" w:eastAsia="ru-RU"/>
              </w:rPr>
              <w:t>применять знания теории бухгалтерского учета и анализа</w:t>
            </w:r>
            <w:r w:rsidRPr="00200488">
              <w:rPr>
                <w:sz w:val="24"/>
                <w:szCs w:val="24"/>
                <w:lang w:eastAsia="ru-RU"/>
              </w:rPr>
              <w:t xml:space="preserve"> в различных сферах деятельности</w:t>
            </w:r>
            <w:r w:rsidR="00E441F1" w:rsidRPr="00200488">
              <w:rPr>
                <w:bCs/>
                <w:sz w:val="24"/>
                <w:szCs w:val="24"/>
                <w:lang w:val="ru-RU" w:eastAsia="ru-RU"/>
              </w:rPr>
              <w:t>;</w:t>
            </w:r>
            <w:r w:rsidRPr="00200488">
              <w:rPr>
                <w:bCs/>
                <w:sz w:val="24"/>
                <w:szCs w:val="24"/>
                <w:lang w:val="ru-RU" w:eastAsia="ru-RU"/>
              </w:rPr>
              <w:t xml:space="preserve"> </w:t>
            </w:r>
          </w:p>
          <w:p w:rsidR="008B5610" w:rsidRPr="00200488" w:rsidRDefault="008B5610" w:rsidP="00B9737C">
            <w:pPr>
              <w:pStyle w:val="30"/>
              <w:numPr>
                <w:ilvl w:val="0"/>
                <w:numId w:val="11"/>
              </w:numPr>
              <w:spacing w:after="0"/>
              <w:ind w:left="312" w:hanging="284"/>
              <w:jc w:val="both"/>
              <w:rPr>
                <w:bCs/>
                <w:sz w:val="24"/>
                <w:szCs w:val="24"/>
                <w:lang w:val="ru-RU" w:eastAsia="ru-RU"/>
              </w:rPr>
            </w:pPr>
            <w:r w:rsidRPr="00200488">
              <w:rPr>
                <w:bCs/>
                <w:sz w:val="24"/>
                <w:szCs w:val="24"/>
                <w:lang w:val="ru-RU" w:eastAsia="ru-RU"/>
              </w:rPr>
              <w:t xml:space="preserve">организовать  </w:t>
            </w:r>
            <w:r w:rsidRPr="00200488">
              <w:rPr>
                <w:rFonts w:eastAsia="Calibri"/>
                <w:sz w:val="24"/>
                <w:szCs w:val="24"/>
                <w:lang w:eastAsia="en-US"/>
              </w:rPr>
              <w:t>бухгалтерский учет и анализ</w:t>
            </w:r>
            <w:r w:rsidRPr="00200488">
              <w:rPr>
                <w:sz w:val="24"/>
                <w:szCs w:val="24"/>
                <w:lang w:eastAsia="ru-RU"/>
              </w:rPr>
              <w:t xml:space="preserve"> </w:t>
            </w:r>
            <w:r w:rsidRPr="00200488">
              <w:rPr>
                <w:sz w:val="24"/>
                <w:szCs w:val="24"/>
                <w:lang w:val="ru-RU" w:eastAsia="ru-RU"/>
              </w:rPr>
              <w:t xml:space="preserve">деятельности субъектов </w:t>
            </w:r>
            <w:r w:rsidRPr="00200488">
              <w:rPr>
                <w:sz w:val="24"/>
                <w:szCs w:val="24"/>
                <w:lang w:eastAsia="ru-RU"/>
              </w:rPr>
              <w:t>различных сферах деятельности</w:t>
            </w:r>
            <w:r w:rsidRPr="00200488">
              <w:rPr>
                <w:bCs/>
                <w:sz w:val="24"/>
                <w:szCs w:val="24"/>
                <w:lang w:val="ru-RU" w:eastAsia="ru-RU"/>
              </w:rPr>
              <w:t>;</w:t>
            </w:r>
          </w:p>
          <w:p w:rsidR="008B5610" w:rsidRPr="00200488" w:rsidRDefault="008B5610" w:rsidP="00B9737C">
            <w:pPr>
              <w:tabs>
                <w:tab w:val="left" w:pos="318"/>
              </w:tabs>
              <w:ind w:left="312" w:hanging="284"/>
              <w:rPr>
                <w:rFonts w:eastAsia="Calibri"/>
                <w:i/>
                <w:sz w:val="24"/>
                <w:szCs w:val="24"/>
                <w:lang w:eastAsia="en-US"/>
              </w:rPr>
            </w:pPr>
          </w:p>
          <w:p w:rsidR="008B5610" w:rsidRPr="00200488" w:rsidRDefault="008B5610" w:rsidP="00B9737C">
            <w:pPr>
              <w:tabs>
                <w:tab w:val="left" w:pos="318"/>
              </w:tabs>
              <w:ind w:left="312" w:hanging="28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8B5610" w:rsidRPr="00200488" w:rsidRDefault="008B5610" w:rsidP="00B9737C">
            <w:pPr>
              <w:pStyle w:val="30"/>
              <w:numPr>
                <w:ilvl w:val="0"/>
                <w:numId w:val="12"/>
              </w:numPr>
              <w:spacing w:after="0"/>
              <w:ind w:left="312" w:hanging="284"/>
              <w:jc w:val="both"/>
              <w:rPr>
                <w:bCs/>
                <w:sz w:val="24"/>
                <w:szCs w:val="24"/>
                <w:lang w:val="ru-RU" w:eastAsia="ru-RU"/>
              </w:rPr>
            </w:pPr>
            <w:r w:rsidRPr="00200488">
              <w:rPr>
                <w:bCs/>
                <w:sz w:val="24"/>
                <w:szCs w:val="24"/>
                <w:lang w:val="ru-RU" w:eastAsia="ru-RU"/>
              </w:rPr>
              <w:t xml:space="preserve">методологией и методикой  </w:t>
            </w:r>
            <w:r w:rsidR="00B9737C" w:rsidRPr="00200488">
              <w:rPr>
                <w:bCs/>
                <w:sz w:val="24"/>
                <w:szCs w:val="24"/>
                <w:lang w:val="ru-RU" w:eastAsia="ru-RU"/>
              </w:rPr>
              <w:t>теории бухгалтерского учета и анализа</w:t>
            </w:r>
            <w:r w:rsidRPr="00200488">
              <w:rPr>
                <w:bCs/>
                <w:sz w:val="24"/>
                <w:szCs w:val="24"/>
                <w:lang w:val="ru-RU" w:eastAsia="ru-RU"/>
              </w:rPr>
              <w:t>;</w:t>
            </w:r>
          </w:p>
          <w:p w:rsidR="008B5610" w:rsidRPr="00200488" w:rsidRDefault="008B5610" w:rsidP="00B9737C">
            <w:pPr>
              <w:pStyle w:val="30"/>
              <w:numPr>
                <w:ilvl w:val="0"/>
                <w:numId w:val="12"/>
              </w:numPr>
              <w:spacing w:after="0"/>
              <w:ind w:left="312" w:hanging="284"/>
              <w:jc w:val="both"/>
              <w:rPr>
                <w:rFonts w:eastAsia="Calibri"/>
                <w:i/>
                <w:sz w:val="24"/>
                <w:szCs w:val="24"/>
                <w:lang w:eastAsia="en-US"/>
              </w:rPr>
            </w:pPr>
            <w:r w:rsidRPr="00200488">
              <w:rPr>
                <w:bCs/>
                <w:sz w:val="24"/>
                <w:szCs w:val="24"/>
                <w:lang w:val="ru-RU" w:eastAsia="ru-RU"/>
              </w:rPr>
              <w:t xml:space="preserve">методикой  </w:t>
            </w:r>
            <w:r w:rsidR="00B9737C" w:rsidRPr="00200488">
              <w:rPr>
                <w:bCs/>
                <w:sz w:val="24"/>
                <w:szCs w:val="24"/>
                <w:lang w:val="ru-RU" w:eastAsia="ru-RU"/>
              </w:rPr>
              <w:t xml:space="preserve">проведения бухгалтерского </w:t>
            </w:r>
            <w:r w:rsidR="00B9737C" w:rsidRPr="00200488">
              <w:rPr>
                <w:bCs/>
                <w:sz w:val="24"/>
                <w:szCs w:val="24"/>
                <w:lang w:val="ru-RU" w:eastAsia="ru-RU"/>
              </w:rPr>
              <w:lastRenderedPageBreak/>
              <w:t>учета и анализа</w:t>
            </w:r>
            <w:r w:rsidR="00B9737C" w:rsidRPr="00200488">
              <w:rPr>
                <w:sz w:val="24"/>
                <w:szCs w:val="24"/>
                <w:lang w:eastAsia="ru-RU"/>
              </w:rPr>
              <w:t xml:space="preserve"> в различных сферах деятельности</w:t>
            </w:r>
            <w:r w:rsidRPr="00200488">
              <w:rPr>
                <w:bCs/>
                <w:sz w:val="24"/>
                <w:szCs w:val="24"/>
                <w:lang w:val="ru-RU" w:eastAsia="ru-RU"/>
              </w:rPr>
              <w:t>;</w:t>
            </w:r>
          </w:p>
        </w:tc>
      </w:tr>
      <w:tr w:rsidR="008B5610" w:rsidRPr="00200488" w:rsidTr="007B7F2B">
        <w:tc>
          <w:tcPr>
            <w:tcW w:w="2943" w:type="dxa"/>
            <w:vAlign w:val="center"/>
          </w:tcPr>
          <w:p w:rsidR="008B5610" w:rsidRPr="00200488" w:rsidRDefault="008B5610" w:rsidP="003D5A52">
            <w:pPr>
              <w:widowControl/>
              <w:tabs>
                <w:tab w:val="left" w:pos="708"/>
              </w:tabs>
              <w:autoSpaceDE/>
              <w:adjustRightInd/>
              <w:rPr>
                <w:rFonts w:eastAsia="Calibri"/>
                <w:sz w:val="24"/>
                <w:szCs w:val="24"/>
                <w:lang w:eastAsia="en-US"/>
              </w:rPr>
            </w:pPr>
            <w:r w:rsidRPr="00200488">
              <w:rPr>
                <w:sz w:val="24"/>
                <w:szCs w:val="24"/>
              </w:rPr>
              <w:lastRenderedPageBreak/>
              <w:t>способность</w:t>
            </w:r>
            <w:r w:rsidR="00153F8C" w:rsidRPr="00200488">
              <w:rPr>
                <w:sz w:val="24"/>
                <w:szCs w:val="24"/>
              </w:rPr>
              <w:t>ю</w:t>
            </w:r>
            <w:r w:rsidRPr="00200488">
              <w:rPr>
                <w:sz w:val="24"/>
                <w:szCs w:val="24"/>
              </w:rPr>
              <w:t xml:space="preserve"> </w:t>
            </w:r>
            <w:r w:rsidRPr="00200488">
              <w:rPr>
                <w:bCs/>
                <w:sz w:val="24"/>
                <w:szCs w:val="24"/>
              </w:rPr>
              <w:t>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1565" w:type="dxa"/>
            <w:vAlign w:val="center"/>
          </w:tcPr>
          <w:p w:rsidR="008B5610" w:rsidRPr="00200488" w:rsidRDefault="008B5610"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ПК-14</w:t>
            </w:r>
          </w:p>
        </w:tc>
        <w:tc>
          <w:tcPr>
            <w:tcW w:w="5063" w:type="dxa"/>
            <w:vAlign w:val="center"/>
          </w:tcPr>
          <w:p w:rsidR="008B5610" w:rsidRPr="00200488" w:rsidRDefault="008B5610" w:rsidP="001D7E91">
            <w:pPr>
              <w:widowControl/>
              <w:tabs>
                <w:tab w:val="left" w:pos="318"/>
              </w:tabs>
              <w:autoSpaceDE/>
              <w:adjustRightInd/>
              <w:ind w:firstLine="34"/>
              <w:rPr>
                <w:rFonts w:eastAsia="Calibri"/>
                <w:i/>
                <w:sz w:val="24"/>
                <w:szCs w:val="24"/>
                <w:lang w:eastAsia="en-US"/>
              </w:rPr>
            </w:pPr>
            <w:r w:rsidRPr="00200488">
              <w:rPr>
                <w:rFonts w:eastAsia="Calibri"/>
                <w:i/>
                <w:sz w:val="24"/>
                <w:szCs w:val="24"/>
                <w:lang w:eastAsia="en-US"/>
              </w:rPr>
              <w:t xml:space="preserve">Знать </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основы ведения учета </w:t>
            </w:r>
            <w:r w:rsidRPr="00200488">
              <w:rPr>
                <w:bCs/>
                <w:sz w:val="24"/>
                <w:szCs w:val="24"/>
              </w:rPr>
              <w:t>денежных средств</w:t>
            </w:r>
            <w:r w:rsidRPr="00200488">
              <w:rPr>
                <w:rFonts w:eastAsia="Calibri"/>
                <w:sz w:val="24"/>
                <w:szCs w:val="24"/>
                <w:lang w:eastAsia="en-US"/>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основы разработки</w:t>
            </w:r>
            <w:r w:rsidRPr="00200488">
              <w:rPr>
                <w:bCs/>
                <w:sz w:val="24"/>
                <w:szCs w:val="24"/>
              </w:rPr>
              <w:t xml:space="preserve"> рабочего плана счетов бухгалтерского учета организации</w:t>
            </w:r>
            <w:r w:rsidRPr="00200488">
              <w:rPr>
                <w:rFonts w:eastAsia="Calibri"/>
                <w:sz w:val="24"/>
                <w:szCs w:val="24"/>
                <w:lang w:eastAsia="en-US"/>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основы </w:t>
            </w:r>
            <w:r w:rsidRPr="00200488">
              <w:rPr>
                <w:bCs/>
                <w:sz w:val="24"/>
                <w:szCs w:val="24"/>
              </w:rPr>
              <w:t>формирования бухгалтерских проводок</w:t>
            </w:r>
            <w:r w:rsidR="00E441F1" w:rsidRPr="00200488">
              <w:rPr>
                <w:bCs/>
                <w:sz w:val="24"/>
                <w:szCs w:val="24"/>
              </w:rPr>
              <w:t>;</w:t>
            </w:r>
          </w:p>
          <w:p w:rsidR="008B5610" w:rsidRPr="00200488" w:rsidRDefault="008B5610" w:rsidP="001D7E91">
            <w:pPr>
              <w:widowControl/>
              <w:tabs>
                <w:tab w:val="left" w:pos="318"/>
              </w:tabs>
              <w:autoSpaceDE/>
              <w:adjustRightInd/>
              <w:ind w:firstLine="34"/>
              <w:rPr>
                <w:rFonts w:eastAsia="Calibri"/>
                <w:i/>
                <w:sz w:val="24"/>
                <w:szCs w:val="24"/>
                <w:lang w:eastAsia="en-US"/>
              </w:rPr>
            </w:pPr>
          </w:p>
          <w:p w:rsidR="008B5610" w:rsidRPr="00200488" w:rsidRDefault="008B5610" w:rsidP="001D7E91">
            <w:pPr>
              <w:widowControl/>
              <w:tabs>
                <w:tab w:val="left" w:pos="318"/>
              </w:tabs>
              <w:autoSpaceDE/>
              <w:adjustRightInd/>
              <w:ind w:firstLine="34"/>
              <w:rPr>
                <w:rFonts w:eastAsia="Calibri"/>
                <w:i/>
                <w:sz w:val="24"/>
                <w:szCs w:val="24"/>
                <w:lang w:eastAsia="en-US"/>
              </w:rPr>
            </w:pPr>
            <w:r w:rsidRPr="00200488">
              <w:rPr>
                <w:rFonts w:eastAsia="Calibri"/>
                <w:i/>
                <w:sz w:val="24"/>
                <w:szCs w:val="24"/>
                <w:lang w:eastAsia="en-US"/>
              </w:rPr>
              <w:t xml:space="preserve">Уметь </w:t>
            </w:r>
          </w:p>
          <w:p w:rsidR="008B5610" w:rsidRPr="00200488" w:rsidRDefault="008B5610" w:rsidP="00D07EAE">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осуществлять документирование хозяйственных операций, проводить учет денежных средств</w:t>
            </w:r>
            <w:r w:rsidRPr="00200488">
              <w:rPr>
                <w:sz w:val="24"/>
                <w:szCs w:val="24"/>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bCs/>
                <w:sz w:val="24"/>
                <w:szCs w:val="24"/>
              </w:rPr>
              <w:t>разрабатывать рабочий план счетов бухгалтерского учета организации и формировать на его основе бухгалтерские проводки</w:t>
            </w:r>
            <w:r w:rsidRPr="00200488">
              <w:rPr>
                <w:sz w:val="24"/>
                <w:szCs w:val="24"/>
              </w:rPr>
              <w:t>;</w:t>
            </w:r>
          </w:p>
          <w:p w:rsidR="008B5610" w:rsidRPr="00200488" w:rsidRDefault="008B5610" w:rsidP="004960CB">
            <w:pPr>
              <w:widowControl/>
              <w:tabs>
                <w:tab w:val="left" w:pos="318"/>
              </w:tabs>
              <w:autoSpaceDE/>
              <w:adjustRightInd/>
              <w:rPr>
                <w:rFonts w:eastAsia="Calibri"/>
                <w:i/>
                <w:sz w:val="24"/>
                <w:szCs w:val="24"/>
                <w:lang w:eastAsia="en-US"/>
              </w:rPr>
            </w:pPr>
          </w:p>
          <w:p w:rsidR="008B5610" w:rsidRPr="00200488" w:rsidRDefault="008B5610" w:rsidP="001D7E91">
            <w:pPr>
              <w:widowControl/>
              <w:tabs>
                <w:tab w:val="left" w:pos="318"/>
              </w:tabs>
              <w:autoSpaceDE/>
              <w:adjustRightInd/>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r w:rsidRPr="00200488">
              <w:rPr>
                <w:rFonts w:eastAsia="Calibri"/>
                <w:i/>
                <w:sz w:val="24"/>
                <w:szCs w:val="24"/>
                <w:lang w:eastAsia="en-US"/>
              </w:rPr>
              <w:t>навыками</w:t>
            </w:r>
          </w:p>
          <w:p w:rsidR="008B5610" w:rsidRPr="00200488" w:rsidRDefault="008B5610" w:rsidP="00D07EAE">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документирования хозяйственных операций</w:t>
            </w:r>
            <w:r w:rsidR="00E441F1" w:rsidRPr="00200488">
              <w:rPr>
                <w:bCs/>
                <w:sz w:val="24"/>
                <w:szCs w:val="24"/>
              </w:rPr>
              <w:t>;</w:t>
            </w:r>
            <w:r w:rsidRPr="00200488">
              <w:rPr>
                <w:bCs/>
                <w:sz w:val="24"/>
                <w:szCs w:val="24"/>
              </w:rPr>
              <w:t xml:space="preserve"> </w:t>
            </w:r>
          </w:p>
          <w:p w:rsidR="008B5610" w:rsidRPr="00200488" w:rsidRDefault="008B5610" w:rsidP="00D07EAE">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проведения учета денежных средств</w:t>
            </w:r>
            <w:r w:rsidR="00E441F1" w:rsidRPr="00200488">
              <w:rPr>
                <w:bCs/>
                <w:sz w:val="24"/>
                <w:szCs w:val="24"/>
              </w:rPr>
              <w:t>;</w:t>
            </w:r>
            <w:r w:rsidRPr="00200488">
              <w:rPr>
                <w:bCs/>
                <w:sz w:val="24"/>
                <w:szCs w:val="24"/>
              </w:rPr>
              <w:t xml:space="preserve"> </w:t>
            </w:r>
          </w:p>
          <w:p w:rsidR="008B5610" w:rsidRPr="00200488" w:rsidRDefault="008B5610" w:rsidP="00E441F1">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разработки рабочего плана счетов бухгалтерского учета организации и формирования на его основе бухгалтерских проводок</w:t>
            </w:r>
            <w:r w:rsidR="00E441F1" w:rsidRPr="00200488">
              <w:rPr>
                <w:sz w:val="24"/>
                <w:szCs w:val="24"/>
              </w:rPr>
              <w:t>;</w:t>
            </w:r>
          </w:p>
        </w:tc>
      </w:tr>
      <w:tr w:rsidR="00B9737C" w:rsidRPr="00200488" w:rsidTr="007B7F2B">
        <w:tc>
          <w:tcPr>
            <w:tcW w:w="2943" w:type="dxa"/>
            <w:vAlign w:val="center"/>
          </w:tcPr>
          <w:p w:rsidR="00B9737C" w:rsidRPr="00200488" w:rsidRDefault="00B9737C" w:rsidP="001D7E91">
            <w:pPr>
              <w:widowControl/>
              <w:tabs>
                <w:tab w:val="left" w:pos="708"/>
              </w:tabs>
              <w:autoSpaceDE/>
              <w:adjustRightInd/>
              <w:rPr>
                <w:sz w:val="24"/>
                <w:szCs w:val="24"/>
              </w:rPr>
            </w:pPr>
            <w:r w:rsidRPr="00200488">
              <w:rPr>
                <w:sz w:val="24"/>
                <w:szCs w:val="24"/>
              </w:rPr>
              <w:t>способность</w:t>
            </w:r>
            <w:r w:rsidR="00153F8C" w:rsidRPr="00200488">
              <w:rPr>
                <w:sz w:val="24"/>
                <w:szCs w:val="24"/>
              </w:rPr>
              <w:t>ю</w:t>
            </w:r>
            <w:r w:rsidRPr="00200488">
              <w:rPr>
                <w:sz w:val="24"/>
                <w:szCs w:val="24"/>
              </w:rPr>
              <w:t xml:space="preserve"> </w:t>
            </w:r>
            <w:r w:rsidRPr="00200488">
              <w:rPr>
                <w:bCs/>
                <w:sz w:val="24"/>
                <w:szCs w:val="24"/>
              </w:rPr>
              <w:t>формировать бухгалтерские проводки по учету источников и итогам инвентаризации и финансовых обязательств организации</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ПК-15</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основы формирования бухгалтерских проводок по учету источников и финансовых обязательств организации</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порядок составления </w:t>
            </w:r>
            <w:r w:rsidRPr="00200488">
              <w:rPr>
                <w:sz w:val="24"/>
                <w:szCs w:val="24"/>
              </w:rPr>
              <w:t>бухгалтерских проводок по учету источников и итогам инвентаризации и финансовых обязательств организации;</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учету источников и финансовых обязательств организации;</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 xml:space="preserve">отражать на счетах бухгалтерского учета </w:t>
            </w:r>
            <w:r w:rsidRPr="00200488">
              <w:rPr>
                <w:sz w:val="24"/>
                <w:szCs w:val="24"/>
              </w:rPr>
              <w:t>учет источников и финансовых обязательств организации</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учету источников и финансовых обязательств организации;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w:t>
            </w:r>
            <w:r w:rsidRPr="00200488">
              <w:rPr>
                <w:rFonts w:eastAsia="Calibri"/>
                <w:sz w:val="24"/>
                <w:szCs w:val="24"/>
                <w:lang w:eastAsia="en-US"/>
              </w:rPr>
              <w:t xml:space="preserve">составления </w:t>
            </w:r>
            <w:r w:rsidRPr="00200488">
              <w:rPr>
                <w:sz w:val="24"/>
                <w:szCs w:val="24"/>
              </w:rPr>
              <w:t>бухгалтерских проводок по учету источников и итогам инвентаризации и финансовых обязательств организации</w:t>
            </w:r>
            <w:r w:rsidRPr="00200488">
              <w:rPr>
                <w:bCs/>
                <w:sz w:val="24"/>
                <w:szCs w:val="24"/>
              </w:rPr>
              <w:t>;</w:t>
            </w:r>
          </w:p>
        </w:tc>
      </w:tr>
      <w:tr w:rsidR="00B9737C" w:rsidRPr="00200488" w:rsidTr="007B7F2B">
        <w:tc>
          <w:tcPr>
            <w:tcW w:w="2943" w:type="dxa"/>
            <w:vAlign w:val="center"/>
          </w:tcPr>
          <w:p w:rsidR="00B9737C" w:rsidRPr="00200488" w:rsidRDefault="00B9737C" w:rsidP="003D5A52">
            <w:pPr>
              <w:widowControl/>
              <w:tabs>
                <w:tab w:val="left" w:pos="708"/>
              </w:tabs>
              <w:autoSpaceDE/>
              <w:adjustRightInd/>
              <w:rPr>
                <w:sz w:val="24"/>
                <w:szCs w:val="24"/>
              </w:rPr>
            </w:pPr>
            <w:r w:rsidRPr="00200488">
              <w:rPr>
                <w:sz w:val="24"/>
                <w:szCs w:val="24"/>
              </w:rPr>
              <w:lastRenderedPageBreak/>
              <w:t>способность</w:t>
            </w:r>
            <w:r w:rsidR="00153F8C" w:rsidRPr="00200488">
              <w:rPr>
                <w:sz w:val="24"/>
                <w:szCs w:val="24"/>
              </w:rPr>
              <w:t>ю</w:t>
            </w:r>
            <w:r w:rsidRPr="00200488">
              <w:rPr>
                <w:sz w:val="24"/>
                <w:szCs w:val="24"/>
              </w:rPr>
              <w:t xml:space="preserve"> </w:t>
            </w:r>
            <w:r w:rsidRPr="00200488">
              <w:rPr>
                <w:bCs/>
                <w:sz w:val="24"/>
                <w:szCs w:val="24"/>
              </w:rPr>
              <w:t>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ПК-16</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основы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порядок </w:t>
            </w:r>
            <w:r w:rsidRPr="00200488">
              <w:rPr>
                <w:sz w:val="24"/>
                <w:szCs w:val="24"/>
              </w:rPr>
              <w:t>оформления платежных документов по начислению и перечислению налогов и сборов в бюджеты различных уровней;</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 xml:space="preserve">оформлять </w:t>
            </w:r>
            <w:r w:rsidRPr="00200488">
              <w:rPr>
                <w:sz w:val="24"/>
                <w:szCs w:val="24"/>
              </w:rPr>
              <w:t>платежные документы по начислению и перечислению налогов и сборов в бюджеты различных уровней</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оформлять </w:t>
            </w:r>
            <w:r w:rsidRPr="00200488">
              <w:rPr>
                <w:sz w:val="24"/>
                <w:szCs w:val="24"/>
              </w:rPr>
              <w:t>платежные документы по начислению и перечислению налогов и сборов в бюджеты различных уровней</w:t>
            </w:r>
            <w:r w:rsidRPr="00200488">
              <w:rPr>
                <w:bCs/>
                <w:sz w:val="24"/>
                <w:szCs w:val="24"/>
              </w:rPr>
              <w:t>;</w:t>
            </w:r>
          </w:p>
        </w:tc>
      </w:tr>
      <w:tr w:rsidR="00B9737C" w:rsidRPr="00200488" w:rsidTr="007B7F2B">
        <w:tc>
          <w:tcPr>
            <w:tcW w:w="2943" w:type="dxa"/>
            <w:vAlign w:val="center"/>
          </w:tcPr>
          <w:p w:rsidR="00B9737C" w:rsidRPr="00200488" w:rsidRDefault="00B9737C" w:rsidP="003D5A52">
            <w:pPr>
              <w:widowControl/>
              <w:tabs>
                <w:tab w:val="left" w:pos="708"/>
              </w:tabs>
              <w:autoSpaceDE/>
              <w:adjustRightInd/>
              <w:rPr>
                <w:sz w:val="24"/>
                <w:szCs w:val="24"/>
              </w:rPr>
            </w:pPr>
            <w:r w:rsidRPr="00200488">
              <w:rPr>
                <w:bCs/>
                <w:sz w:val="24"/>
                <w:szCs w:val="24"/>
              </w:rPr>
              <w:t>способность</w:t>
            </w:r>
            <w:r w:rsidR="00153F8C" w:rsidRPr="00200488">
              <w:rPr>
                <w:bCs/>
                <w:sz w:val="24"/>
                <w:szCs w:val="24"/>
              </w:rPr>
              <w:t>ю</w:t>
            </w:r>
            <w:r w:rsidRPr="00200488">
              <w:rPr>
                <w:bCs/>
                <w:sz w:val="24"/>
                <w:szCs w:val="24"/>
              </w:rPr>
              <w:t xml:space="preserve">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ПК-17</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основы формирования бухгалтерских проводок по учету результатов хозяйственной деятельности за отчетный период</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порядок с</w:t>
            </w:r>
            <w:r w:rsidRPr="00200488">
              <w:rPr>
                <w:sz w:val="24"/>
                <w:szCs w:val="24"/>
              </w:rPr>
              <w:t>оставления форм бухгалтерской и статистической отчетности, налоговых деклараций;</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учету результатов хозяйственной деятельности за отчетный период;</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rFonts w:eastAsia="Calibri"/>
                <w:sz w:val="24"/>
                <w:szCs w:val="24"/>
                <w:lang w:eastAsia="en-US"/>
              </w:rPr>
              <w:t>с</w:t>
            </w:r>
            <w:r w:rsidRPr="00200488">
              <w:rPr>
                <w:sz w:val="24"/>
                <w:szCs w:val="24"/>
              </w:rPr>
              <w:t>оставлять формы бухгалтерской и статистической отчетности, налоговые декларации</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учету результатов хозяйственной деятельности за отчетный период;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w:t>
            </w:r>
            <w:r w:rsidRPr="00200488">
              <w:rPr>
                <w:rFonts w:eastAsia="Calibri"/>
                <w:sz w:val="24"/>
                <w:szCs w:val="24"/>
                <w:lang w:eastAsia="en-US"/>
              </w:rPr>
              <w:t>с</w:t>
            </w:r>
            <w:r w:rsidRPr="00200488">
              <w:rPr>
                <w:sz w:val="24"/>
                <w:szCs w:val="24"/>
              </w:rPr>
              <w:t xml:space="preserve">оставлять формы бухгалтерской </w:t>
            </w:r>
            <w:r w:rsidRPr="00200488">
              <w:rPr>
                <w:sz w:val="24"/>
                <w:szCs w:val="24"/>
              </w:rPr>
              <w:lastRenderedPageBreak/>
              <w:t>и статистической отчетности, налоговые декларации</w:t>
            </w:r>
            <w:r w:rsidRPr="00200488">
              <w:rPr>
                <w:bCs/>
                <w:sz w:val="24"/>
                <w:szCs w:val="24"/>
              </w:rPr>
              <w:t>;</w:t>
            </w:r>
          </w:p>
        </w:tc>
      </w:tr>
    </w:tbl>
    <w:p w:rsidR="007B7F2B" w:rsidRPr="00200488" w:rsidRDefault="007B7F2B" w:rsidP="009F4070">
      <w:pPr>
        <w:widowControl/>
        <w:tabs>
          <w:tab w:val="left" w:pos="708"/>
        </w:tabs>
        <w:autoSpaceDE/>
        <w:adjustRightInd/>
        <w:jc w:val="both"/>
        <w:rPr>
          <w:rFonts w:eastAsia="Calibri"/>
          <w:sz w:val="24"/>
          <w:szCs w:val="24"/>
          <w:lang w:eastAsia="en-US"/>
        </w:rPr>
      </w:pPr>
    </w:p>
    <w:p w:rsidR="007B7F2B" w:rsidRPr="00200488" w:rsidRDefault="007B7F2B" w:rsidP="009F4070">
      <w:pPr>
        <w:widowControl/>
        <w:tabs>
          <w:tab w:val="left" w:pos="708"/>
        </w:tabs>
        <w:autoSpaceDE/>
        <w:adjustRightInd/>
        <w:jc w:val="both"/>
        <w:rPr>
          <w:rFonts w:eastAsia="Calibri"/>
          <w:sz w:val="24"/>
          <w:szCs w:val="24"/>
          <w:lang w:eastAsia="en-US"/>
        </w:rPr>
      </w:pPr>
    </w:p>
    <w:p w:rsidR="007F4B97" w:rsidRPr="00200488" w:rsidRDefault="00C33468" w:rsidP="00D07EAE">
      <w:pPr>
        <w:pStyle w:val="a5"/>
        <w:numPr>
          <w:ilvl w:val="0"/>
          <w:numId w:val="2"/>
        </w:numPr>
        <w:spacing w:after="0" w:line="240" w:lineRule="auto"/>
        <w:ind w:left="0" w:firstLine="709"/>
        <w:jc w:val="both"/>
        <w:rPr>
          <w:rFonts w:ascii="Times New Roman" w:hAnsi="Times New Roman"/>
          <w:b/>
          <w:sz w:val="24"/>
          <w:szCs w:val="24"/>
        </w:rPr>
      </w:pPr>
      <w:r w:rsidRPr="00200488">
        <w:rPr>
          <w:rFonts w:ascii="Times New Roman" w:hAnsi="Times New Roman"/>
          <w:b/>
          <w:sz w:val="24"/>
          <w:szCs w:val="24"/>
        </w:rPr>
        <w:t>Указание места дисциплины в структуре образовательной программы</w:t>
      </w:r>
    </w:p>
    <w:p w:rsidR="00027D2C" w:rsidRPr="00200488" w:rsidRDefault="007F4B97" w:rsidP="00A76E53">
      <w:pPr>
        <w:widowControl/>
        <w:tabs>
          <w:tab w:val="left" w:pos="708"/>
        </w:tabs>
        <w:autoSpaceDE/>
        <w:adjustRightInd/>
        <w:ind w:firstLine="709"/>
        <w:jc w:val="both"/>
        <w:rPr>
          <w:rFonts w:eastAsia="Calibri"/>
          <w:sz w:val="24"/>
          <w:szCs w:val="24"/>
          <w:lang w:eastAsia="en-US"/>
        </w:rPr>
      </w:pPr>
      <w:r w:rsidRPr="00200488">
        <w:rPr>
          <w:sz w:val="24"/>
          <w:szCs w:val="24"/>
        </w:rPr>
        <w:t xml:space="preserve">Дисциплина </w:t>
      </w:r>
      <w:r w:rsidR="006A26AD" w:rsidRPr="00200488">
        <w:rPr>
          <w:b/>
          <w:bCs/>
          <w:sz w:val="24"/>
          <w:szCs w:val="24"/>
        </w:rPr>
        <w:t>Б1.Б.15</w:t>
      </w:r>
      <w:r w:rsidR="001F3561" w:rsidRPr="00200488">
        <w:rPr>
          <w:b/>
          <w:bCs/>
          <w:sz w:val="24"/>
          <w:szCs w:val="24"/>
        </w:rPr>
        <w:t xml:space="preserve"> </w:t>
      </w:r>
      <w:r w:rsidR="001F3561" w:rsidRPr="00200488">
        <w:rPr>
          <w:b/>
          <w:sz w:val="24"/>
          <w:szCs w:val="24"/>
        </w:rPr>
        <w:t>«</w:t>
      </w:r>
      <w:r w:rsidR="003D5A52" w:rsidRPr="00200488">
        <w:rPr>
          <w:b/>
          <w:sz w:val="24"/>
          <w:szCs w:val="24"/>
        </w:rPr>
        <w:t>Бухгалтерский учет и анализ</w:t>
      </w:r>
      <w:r w:rsidR="00AA2A29" w:rsidRPr="00200488">
        <w:rPr>
          <w:sz w:val="24"/>
          <w:szCs w:val="24"/>
        </w:rPr>
        <w:t>»</w:t>
      </w:r>
      <w:r w:rsidRPr="00200488">
        <w:rPr>
          <w:sz w:val="24"/>
          <w:szCs w:val="24"/>
        </w:rPr>
        <w:t xml:space="preserve"> </w:t>
      </w:r>
      <w:r w:rsidRPr="00200488">
        <w:rPr>
          <w:rFonts w:eastAsia="Calibri"/>
          <w:sz w:val="24"/>
          <w:szCs w:val="24"/>
          <w:lang w:eastAsia="en-US"/>
        </w:rPr>
        <w:t xml:space="preserve">является дисциплиной базовой части </w:t>
      </w:r>
      <w:r w:rsidR="00027D2C" w:rsidRPr="00200488">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200488" w:rsidTr="00350377">
        <w:tc>
          <w:tcPr>
            <w:tcW w:w="1196"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w:t>
            </w:r>
          </w:p>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дисцип-лины</w:t>
            </w:r>
          </w:p>
        </w:tc>
        <w:tc>
          <w:tcPr>
            <w:tcW w:w="2494"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Наименование</w:t>
            </w:r>
          </w:p>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дисциплины</w:t>
            </w:r>
          </w:p>
        </w:tc>
        <w:tc>
          <w:tcPr>
            <w:tcW w:w="4782" w:type="dxa"/>
            <w:gridSpan w:val="2"/>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Содержательно-логические связи</w:t>
            </w:r>
          </w:p>
        </w:tc>
        <w:tc>
          <w:tcPr>
            <w:tcW w:w="1099"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Коды форми-руемых компе-тенций</w:t>
            </w:r>
          </w:p>
        </w:tc>
      </w:tr>
      <w:tr w:rsidR="00705FB5" w:rsidRPr="00200488" w:rsidTr="00350377">
        <w:tc>
          <w:tcPr>
            <w:tcW w:w="1196"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4782" w:type="dxa"/>
            <w:gridSpan w:val="2"/>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Наименование дисциплин, практик</w:t>
            </w:r>
          </w:p>
        </w:tc>
        <w:tc>
          <w:tcPr>
            <w:tcW w:w="1099"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r>
      <w:tr w:rsidR="00705FB5" w:rsidRPr="00200488" w:rsidTr="00350377">
        <w:tc>
          <w:tcPr>
            <w:tcW w:w="1196"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088" w:type="dxa"/>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 которые опирается содержание данной учебной дисциплины</w:t>
            </w:r>
          </w:p>
        </w:tc>
        <w:tc>
          <w:tcPr>
            <w:tcW w:w="2694" w:type="dxa"/>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для которых содержание данной учебной дисциплины является опорой</w:t>
            </w:r>
          </w:p>
        </w:tc>
        <w:tc>
          <w:tcPr>
            <w:tcW w:w="1099"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r>
      <w:tr w:rsidR="00DA3FFC" w:rsidRPr="00200488" w:rsidTr="00350377">
        <w:tc>
          <w:tcPr>
            <w:tcW w:w="1196" w:type="dxa"/>
            <w:vAlign w:val="center"/>
          </w:tcPr>
          <w:p w:rsidR="00DA3FFC" w:rsidRPr="00200488" w:rsidRDefault="006A26AD" w:rsidP="00300EF6">
            <w:pPr>
              <w:widowControl/>
              <w:tabs>
                <w:tab w:val="left" w:pos="708"/>
              </w:tabs>
              <w:autoSpaceDE/>
              <w:adjustRightInd/>
              <w:jc w:val="both"/>
              <w:rPr>
                <w:rFonts w:eastAsia="Calibri"/>
                <w:sz w:val="24"/>
                <w:szCs w:val="24"/>
                <w:lang w:eastAsia="en-US"/>
              </w:rPr>
            </w:pPr>
            <w:r w:rsidRPr="00200488">
              <w:rPr>
                <w:bCs/>
                <w:sz w:val="24"/>
                <w:szCs w:val="24"/>
              </w:rPr>
              <w:t>Б1.Б.15</w:t>
            </w:r>
          </w:p>
        </w:tc>
        <w:tc>
          <w:tcPr>
            <w:tcW w:w="2494" w:type="dxa"/>
            <w:vAlign w:val="center"/>
          </w:tcPr>
          <w:p w:rsidR="00DA3FFC" w:rsidRPr="00200488" w:rsidRDefault="003D5A52" w:rsidP="00330957">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Бухгалтерский учет и анализ</w:t>
            </w:r>
            <w:r w:rsidR="001F3561" w:rsidRPr="00200488">
              <w:rPr>
                <w:rFonts w:eastAsia="Calibri"/>
                <w:sz w:val="24"/>
                <w:szCs w:val="24"/>
                <w:lang w:eastAsia="en-US"/>
              </w:rPr>
              <w:t xml:space="preserve"> </w:t>
            </w:r>
          </w:p>
        </w:tc>
        <w:tc>
          <w:tcPr>
            <w:tcW w:w="2088" w:type="dxa"/>
            <w:vAlign w:val="center"/>
          </w:tcPr>
          <w:p w:rsidR="00F40FEC" w:rsidRPr="00200488" w:rsidRDefault="00A82E9A" w:rsidP="00A82E9A">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Успешное освоение программы учебного предмета</w:t>
            </w:r>
            <w:r w:rsidRPr="00200488">
              <w:rPr>
                <w:sz w:val="24"/>
                <w:szCs w:val="24"/>
              </w:rPr>
              <w:t xml:space="preserve">: </w:t>
            </w:r>
            <w:r w:rsidR="009F5E3B" w:rsidRPr="00200488">
              <w:rPr>
                <w:rFonts w:eastAsia="Calibri"/>
                <w:sz w:val="24"/>
                <w:szCs w:val="24"/>
                <w:lang w:eastAsia="en-US"/>
              </w:rPr>
              <w:t>Микроэкономика</w:t>
            </w:r>
          </w:p>
        </w:tc>
        <w:tc>
          <w:tcPr>
            <w:tcW w:w="2694" w:type="dxa"/>
            <w:vAlign w:val="center"/>
          </w:tcPr>
          <w:p w:rsidR="002B6C87" w:rsidRPr="00200488" w:rsidRDefault="00717D87" w:rsidP="00A82E9A">
            <w:pPr>
              <w:widowControl/>
              <w:tabs>
                <w:tab w:val="left" w:pos="708"/>
              </w:tabs>
              <w:autoSpaceDE/>
              <w:adjustRightInd/>
              <w:jc w:val="center"/>
              <w:rPr>
                <w:sz w:val="24"/>
                <w:szCs w:val="24"/>
              </w:rPr>
            </w:pPr>
            <w:r w:rsidRPr="00200488">
              <w:rPr>
                <w:sz w:val="24"/>
                <w:szCs w:val="24"/>
              </w:rPr>
              <w:t>Финансовый учет и отчетность</w:t>
            </w:r>
            <w:r w:rsidR="001F3561" w:rsidRPr="00200488">
              <w:rPr>
                <w:sz w:val="24"/>
                <w:szCs w:val="24"/>
              </w:rPr>
              <w:t xml:space="preserve">, </w:t>
            </w:r>
            <w:r w:rsidR="00D26CA9" w:rsidRPr="00200488">
              <w:rPr>
                <w:sz w:val="24"/>
                <w:szCs w:val="24"/>
              </w:rPr>
              <w:t>Бухгалтерск</w:t>
            </w:r>
            <w:r w:rsidRPr="00200488">
              <w:rPr>
                <w:sz w:val="24"/>
                <w:szCs w:val="24"/>
              </w:rPr>
              <w:t>ий</w:t>
            </w:r>
            <w:r w:rsidR="00D26CA9" w:rsidRPr="00200488">
              <w:rPr>
                <w:sz w:val="24"/>
                <w:szCs w:val="24"/>
              </w:rPr>
              <w:t xml:space="preserve"> </w:t>
            </w:r>
            <w:r w:rsidRPr="00200488">
              <w:rPr>
                <w:sz w:val="24"/>
                <w:szCs w:val="24"/>
              </w:rPr>
              <w:t>финансовый учет и отчетность,</w:t>
            </w:r>
          </w:p>
          <w:p w:rsidR="00D26CA9" w:rsidRPr="00200488" w:rsidRDefault="00D26CA9" w:rsidP="00A82E9A">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Анализ хозяйственной деятельности</w:t>
            </w:r>
          </w:p>
        </w:tc>
        <w:tc>
          <w:tcPr>
            <w:tcW w:w="1099" w:type="dxa"/>
            <w:vAlign w:val="center"/>
          </w:tcPr>
          <w:p w:rsidR="00717D87" w:rsidRPr="00200488" w:rsidRDefault="00717D87" w:rsidP="001F3561">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ОК-3,</w:t>
            </w:r>
          </w:p>
          <w:p w:rsidR="00717D87" w:rsidRPr="00200488" w:rsidRDefault="001F3561" w:rsidP="001F3561">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ПК-</w:t>
            </w:r>
            <w:r w:rsidR="00717D87" w:rsidRPr="00200488">
              <w:rPr>
                <w:rFonts w:eastAsia="Calibri"/>
                <w:sz w:val="24"/>
                <w:szCs w:val="24"/>
                <w:lang w:eastAsia="en-US"/>
              </w:rPr>
              <w:t>14</w:t>
            </w:r>
            <w:r w:rsidRPr="00200488">
              <w:rPr>
                <w:rFonts w:eastAsia="Calibri"/>
                <w:sz w:val="24"/>
                <w:szCs w:val="24"/>
                <w:lang w:eastAsia="en-US"/>
              </w:rPr>
              <w:t>,</w:t>
            </w:r>
          </w:p>
          <w:p w:rsidR="002B6C87" w:rsidRPr="00200488" w:rsidRDefault="00717D87" w:rsidP="00717D87">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ПК-</w:t>
            </w:r>
            <w:r w:rsidR="00D26CA9" w:rsidRPr="00200488">
              <w:rPr>
                <w:rFonts w:eastAsia="Calibri"/>
                <w:sz w:val="24"/>
                <w:szCs w:val="24"/>
                <w:lang w:eastAsia="en-US"/>
              </w:rPr>
              <w:t xml:space="preserve">15, </w:t>
            </w:r>
            <w:r w:rsidRPr="00200488">
              <w:rPr>
                <w:rFonts w:eastAsia="Calibri"/>
                <w:sz w:val="24"/>
                <w:szCs w:val="24"/>
                <w:lang w:eastAsia="en-US"/>
              </w:rPr>
              <w:t>ПК-</w:t>
            </w:r>
            <w:r w:rsidR="00D26CA9" w:rsidRPr="00200488">
              <w:rPr>
                <w:rFonts w:eastAsia="Calibri"/>
                <w:sz w:val="24"/>
                <w:szCs w:val="24"/>
                <w:lang w:eastAsia="en-US"/>
              </w:rPr>
              <w:t xml:space="preserve">16, </w:t>
            </w:r>
            <w:r w:rsidRPr="00200488">
              <w:rPr>
                <w:rFonts w:eastAsia="Calibri"/>
                <w:sz w:val="24"/>
                <w:szCs w:val="24"/>
                <w:lang w:eastAsia="en-US"/>
              </w:rPr>
              <w:t>ПК-</w:t>
            </w:r>
            <w:r w:rsidR="00D26CA9" w:rsidRPr="00200488">
              <w:rPr>
                <w:rFonts w:eastAsia="Calibri"/>
                <w:sz w:val="24"/>
                <w:szCs w:val="24"/>
                <w:lang w:eastAsia="en-US"/>
              </w:rPr>
              <w:t>17</w:t>
            </w:r>
          </w:p>
        </w:tc>
      </w:tr>
    </w:tbl>
    <w:p w:rsidR="00D02EB8" w:rsidRPr="00200488" w:rsidRDefault="00D02EB8" w:rsidP="00A76E53">
      <w:pPr>
        <w:widowControl/>
        <w:autoSpaceDE/>
        <w:autoSpaceDN/>
        <w:adjustRightInd/>
        <w:contextualSpacing/>
        <w:jc w:val="both"/>
        <w:rPr>
          <w:rFonts w:eastAsia="Calibri"/>
          <w:b/>
          <w:spacing w:val="4"/>
          <w:sz w:val="24"/>
          <w:szCs w:val="24"/>
          <w:lang w:eastAsia="en-US"/>
        </w:rPr>
      </w:pPr>
    </w:p>
    <w:p w:rsidR="007F4B97" w:rsidRPr="00200488" w:rsidRDefault="007F4B97" w:rsidP="00A76E53">
      <w:pPr>
        <w:widowControl/>
        <w:autoSpaceDE/>
        <w:autoSpaceDN/>
        <w:adjustRightInd/>
        <w:ind w:firstLine="709"/>
        <w:contextualSpacing/>
        <w:jc w:val="both"/>
        <w:rPr>
          <w:rFonts w:eastAsia="Calibri"/>
          <w:b/>
          <w:spacing w:val="4"/>
          <w:sz w:val="24"/>
          <w:szCs w:val="24"/>
          <w:lang w:eastAsia="en-US"/>
        </w:rPr>
      </w:pPr>
      <w:r w:rsidRPr="00200488">
        <w:rPr>
          <w:rFonts w:eastAsia="Calibri"/>
          <w:b/>
          <w:spacing w:val="4"/>
          <w:sz w:val="24"/>
          <w:szCs w:val="24"/>
          <w:lang w:eastAsia="en-US"/>
        </w:rPr>
        <w:t xml:space="preserve">4. </w:t>
      </w:r>
      <w:r w:rsidR="00BB6C9A" w:rsidRPr="0020048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200488" w:rsidRDefault="00BB6C9A" w:rsidP="00A76E53">
      <w:pPr>
        <w:widowControl/>
        <w:autoSpaceDE/>
        <w:autoSpaceDN/>
        <w:adjustRightInd/>
        <w:ind w:firstLine="709"/>
        <w:jc w:val="both"/>
        <w:rPr>
          <w:rFonts w:eastAsia="Calibri"/>
          <w:sz w:val="24"/>
          <w:szCs w:val="24"/>
          <w:lang w:eastAsia="en-US"/>
        </w:rPr>
      </w:pPr>
      <w:r w:rsidRPr="00200488">
        <w:rPr>
          <w:rFonts w:eastAsia="Calibri"/>
          <w:sz w:val="24"/>
          <w:szCs w:val="24"/>
          <w:lang w:eastAsia="en-US"/>
        </w:rPr>
        <w:t xml:space="preserve">Объем учебной дисциплины – </w:t>
      </w:r>
      <w:r w:rsidR="00B94541" w:rsidRPr="00200488">
        <w:rPr>
          <w:rFonts w:eastAsia="Calibri"/>
          <w:sz w:val="24"/>
          <w:szCs w:val="24"/>
          <w:lang w:eastAsia="en-US"/>
        </w:rPr>
        <w:t>5</w:t>
      </w:r>
      <w:r w:rsidRPr="00200488">
        <w:rPr>
          <w:rFonts w:eastAsia="Calibri"/>
          <w:sz w:val="24"/>
          <w:szCs w:val="24"/>
          <w:lang w:eastAsia="en-US"/>
        </w:rPr>
        <w:t xml:space="preserve"> зачетных единиц – </w:t>
      </w:r>
      <w:r w:rsidR="00B94541" w:rsidRPr="00200488">
        <w:rPr>
          <w:rFonts w:eastAsia="Calibri"/>
          <w:sz w:val="24"/>
          <w:szCs w:val="24"/>
          <w:lang w:eastAsia="en-US"/>
        </w:rPr>
        <w:t>180</w:t>
      </w:r>
      <w:r w:rsidRPr="00200488">
        <w:rPr>
          <w:rFonts w:eastAsia="Calibri"/>
          <w:sz w:val="24"/>
          <w:szCs w:val="24"/>
          <w:lang w:eastAsia="en-US"/>
        </w:rPr>
        <w:t xml:space="preserve"> академических часов</w:t>
      </w:r>
    </w:p>
    <w:p w:rsidR="00A32A5F" w:rsidRPr="00200488" w:rsidRDefault="00FB05DD" w:rsidP="00A76E53">
      <w:pPr>
        <w:widowControl/>
        <w:autoSpaceDE/>
        <w:autoSpaceDN/>
        <w:adjustRightInd/>
        <w:ind w:firstLine="709"/>
        <w:jc w:val="both"/>
        <w:rPr>
          <w:rFonts w:eastAsia="Calibri"/>
          <w:sz w:val="24"/>
          <w:szCs w:val="24"/>
          <w:lang w:eastAsia="en-US"/>
        </w:rPr>
      </w:pPr>
      <w:r w:rsidRPr="00200488">
        <w:rPr>
          <w:rFonts w:eastAsia="Calibri"/>
          <w:sz w:val="24"/>
          <w:szCs w:val="24"/>
          <w:lang w:eastAsia="en-US"/>
        </w:rPr>
        <w:t>Из них</w:t>
      </w:r>
      <w:r w:rsidRPr="0020048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Очная форма обучения</w:t>
            </w:r>
          </w:p>
        </w:tc>
        <w:tc>
          <w:tcPr>
            <w:tcW w:w="2517" w:type="dxa"/>
            <w:vAlign w:val="center"/>
          </w:tcPr>
          <w:p w:rsidR="00A76E53"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 xml:space="preserve">Заочная форма </w:t>
            </w:r>
          </w:p>
          <w:p w:rsidR="00A32A5F"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обучения</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r w:rsidRPr="00200488">
              <w:rPr>
                <w:rFonts w:eastAsia="Calibri"/>
                <w:sz w:val="24"/>
                <w:szCs w:val="24"/>
                <w:lang w:eastAsia="en-US"/>
              </w:rPr>
              <w:t>Контактная работа</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72</w:t>
            </w:r>
          </w:p>
        </w:tc>
        <w:tc>
          <w:tcPr>
            <w:tcW w:w="2517" w:type="dxa"/>
            <w:vAlign w:val="center"/>
          </w:tcPr>
          <w:p w:rsidR="00A32A5F" w:rsidRPr="00200488" w:rsidRDefault="00B44FF6" w:rsidP="00330957">
            <w:pPr>
              <w:widowControl/>
              <w:autoSpaceDE/>
              <w:autoSpaceDN/>
              <w:adjustRightInd/>
              <w:jc w:val="center"/>
              <w:rPr>
                <w:rFonts w:eastAsia="Calibri"/>
                <w:sz w:val="24"/>
                <w:szCs w:val="24"/>
                <w:lang w:eastAsia="en-US"/>
              </w:rPr>
            </w:pPr>
            <w:r w:rsidRPr="00200488">
              <w:rPr>
                <w:rFonts w:eastAsia="Calibri"/>
                <w:sz w:val="24"/>
                <w:szCs w:val="24"/>
                <w:lang w:eastAsia="en-US"/>
              </w:rPr>
              <w:t>12</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Лекций</w:t>
            </w:r>
          </w:p>
        </w:tc>
        <w:tc>
          <w:tcPr>
            <w:tcW w:w="2693" w:type="dxa"/>
            <w:vAlign w:val="center"/>
          </w:tcPr>
          <w:p w:rsidR="00A32A5F" w:rsidRPr="00200488" w:rsidRDefault="00B94541" w:rsidP="00300EF6">
            <w:pPr>
              <w:widowControl/>
              <w:autoSpaceDE/>
              <w:autoSpaceDN/>
              <w:adjustRightInd/>
              <w:jc w:val="center"/>
              <w:rPr>
                <w:rFonts w:eastAsia="Calibri"/>
                <w:sz w:val="24"/>
                <w:szCs w:val="24"/>
                <w:lang w:eastAsia="en-US"/>
              </w:rPr>
            </w:pPr>
            <w:r w:rsidRPr="00200488">
              <w:rPr>
                <w:rFonts w:eastAsia="Calibri"/>
                <w:sz w:val="24"/>
                <w:szCs w:val="24"/>
                <w:lang w:eastAsia="en-US"/>
              </w:rPr>
              <w:t>36</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8</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Лабораторных работ</w:t>
            </w:r>
          </w:p>
        </w:tc>
        <w:tc>
          <w:tcPr>
            <w:tcW w:w="2693" w:type="dxa"/>
            <w:vAlign w:val="center"/>
          </w:tcPr>
          <w:p w:rsidR="00A32A5F" w:rsidRPr="00200488" w:rsidRDefault="00240A81" w:rsidP="00330957">
            <w:pPr>
              <w:widowControl/>
              <w:autoSpaceDE/>
              <w:autoSpaceDN/>
              <w:adjustRightInd/>
              <w:jc w:val="center"/>
              <w:rPr>
                <w:rFonts w:eastAsia="Calibri"/>
                <w:sz w:val="24"/>
                <w:szCs w:val="24"/>
                <w:lang w:eastAsia="en-US"/>
              </w:rPr>
            </w:pPr>
            <w:r w:rsidRPr="00200488">
              <w:rPr>
                <w:rFonts w:eastAsia="Calibri"/>
                <w:sz w:val="24"/>
                <w:szCs w:val="24"/>
                <w:lang w:eastAsia="en-US"/>
              </w:rPr>
              <w:t>-</w:t>
            </w:r>
          </w:p>
        </w:tc>
        <w:tc>
          <w:tcPr>
            <w:tcW w:w="2517" w:type="dxa"/>
            <w:vAlign w:val="center"/>
          </w:tcPr>
          <w:p w:rsidR="00A32A5F" w:rsidRPr="00200488" w:rsidRDefault="0047633A" w:rsidP="00330957">
            <w:pPr>
              <w:widowControl/>
              <w:autoSpaceDE/>
              <w:autoSpaceDN/>
              <w:adjustRightInd/>
              <w:jc w:val="center"/>
              <w:rPr>
                <w:rFonts w:eastAsia="Calibri"/>
                <w:sz w:val="24"/>
                <w:szCs w:val="24"/>
                <w:lang w:eastAsia="en-US"/>
              </w:rPr>
            </w:pPr>
            <w:r w:rsidRPr="00200488">
              <w:rPr>
                <w:rFonts w:eastAsia="Calibri"/>
                <w:sz w:val="24"/>
                <w:szCs w:val="24"/>
                <w:lang w:eastAsia="en-US"/>
              </w:rPr>
              <w:t>-</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Практических занятий</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36</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12</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r w:rsidRPr="00200488">
              <w:rPr>
                <w:rFonts w:eastAsia="Calibri"/>
                <w:sz w:val="24"/>
                <w:szCs w:val="24"/>
                <w:lang w:eastAsia="en-US"/>
              </w:rPr>
              <w:t>Самостоятельная работа обучающихся</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81</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151</w:t>
            </w:r>
          </w:p>
        </w:tc>
      </w:tr>
      <w:tr w:rsidR="0047633A" w:rsidRPr="00200488" w:rsidTr="00330957">
        <w:tc>
          <w:tcPr>
            <w:tcW w:w="4365" w:type="dxa"/>
          </w:tcPr>
          <w:p w:rsidR="0047633A" w:rsidRPr="00200488" w:rsidRDefault="0047633A" w:rsidP="00330957">
            <w:pPr>
              <w:widowControl/>
              <w:autoSpaceDE/>
              <w:autoSpaceDN/>
              <w:adjustRightInd/>
              <w:jc w:val="both"/>
              <w:rPr>
                <w:rFonts w:eastAsia="Calibri"/>
                <w:sz w:val="24"/>
                <w:szCs w:val="24"/>
                <w:lang w:eastAsia="en-US"/>
              </w:rPr>
            </w:pPr>
            <w:r w:rsidRPr="00200488">
              <w:rPr>
                <w:rFonts w:eastAsia="Calibri"/>
                <w:sz w:val="24"/>
                <w:szCs w:val="24"/>
                <w:lang w:eastAsia="en-US"/>
              </w:rPr>
              <w:t>Контроль</w:t>
            </w:r>
          </w:p>
        </w:tc>
        <w:tc>
          <w:tcPr>
            <w:tcW w:w="2693" w:type="dxa"/>
            <w:vAlign w:val="center"/>
          </w:tcPr>
          <w:p w:rsidR="0047633A" w:rsidRPr="00200488" w:rsidRDefault="00240A81" w:rsidP="00330957">
            <w:pPr>
              <w:widowControl/>
              <w:autoSpaceDE/>
              <w:autoSpaceDN/>
              <w:adjustRightInd/>
              <w:jc w:val="center"/>
              <w:rPr>
                <w:rFonts w:eastAsia="Calibri"/>
                <w:sz w:val="24"/>
                <w:szCs w:val="24"/>
                <w:lang w:eastAsia="en-US"/>
              </w:rPr>
            </w:pPr>
            <w:r w:rsidRPr="00200488">
              <w:rPr>
                <w:rFonts w:eastAsia="Calibri"/>
                <w:sz w:val="24"/>
                <w:szCs w:val="24"/>
                <w:lang w:eastAsia="en-US"/>
              </w:rPr>
              <w:t>27</w:t>
            </w:r>
          </w:p>
        </w:tc>
        <w:tc>
          <w:tcPr>
            <w:tcW w:w="2517" w:type="dxa"/>
            <w:vAlign w:val="center"/>
          </w:tcPr>
          <w:p w:rsidR="0047633A" w:rsidRPr="00200488" w:rsidRDefault="00B44FF6" w:rsidP="00330957">
            <w:pPr>
              <w:widowControl/>
              <w:autoSpaceDE/>
              <w:autoSpaceDN/>
              <w:adjustRightInd/>
              <w:jc w:val="center"/>
              <w:rPr>
                <w:rFonts w:eastAsia="Calibri"/>
                <w:sz w:val="24"/>
                <w:szCs w:val="24"/>
                <w:lang w:eastAsia="en-US"/>
              </w:rPr>
            </w:pPr>
            <w:r w:rsidRPr="00200488">
              <w:rPr>
                <w:rFonts w:eastAsia="Calibri"/>
                <w:sz w:val="24"/>
                <w:szCs w:val="24"/>
                <w:lang w:eastAsia="en-US"/>
              </w:rPr>
              <w:t>9</w:t>
            </w:r>
          </w:p>
        </w:tc>
      </w:tr>
      <w:tr w:rsidR="00A32A5F" w:rsidRPr="00200488" w:rsidTr="00330957">
        <w:tc>
          <w:tcPr>
            <w:tcW w:w="4365" w:type="dxa"/>
            <w:vAlign w:val="center"/>
          </w:tcPr>
          <w:p w:rsidR="00A32A5F" w:rsidRPr="00200488" w:rsidRDefault="00A32A5F" w:rsidP="00330957">
            <w:pPr>
              <w:widowControl/>
              <w:autoSpaceDE/>
              <w:autoSpaceDN/>
              <w:adjustRightInd/>
              <w:rPr>
                <w:rFonts w:eastAsia="Calibri"/>
                <w:sz w:val="24"/>
                <w:szCs w:val="24"/>
                <w:lang w:eastAsia="en-US"/>
              </w:rPr>
            </w:pPr>
            <w:r w:rsidRPr="00200488">
              <w:rPr>
                <w:rFonts w:eastAsia="Calibri"/>
                <w:sz w:val="24"/>
                <w:szCs w:val="24"/>
                <w:lang w:eastAsia="en-US"/>
              </w:rPr>
              <w:t>Формы промежуточной аттестации</w:t>
            </w:r>
          </w:p>
        </w:tc>
        <w:tc>
          <w:tcPr>
            <w:tcW w:w="2693" w:type="dxa"/>
            <w:vAlign w:val="center"/>
          </w:tcPr>
          <w:p w:rsidR="00A32A5F" w:rsidRPr="00200488" w:rsidRDefault="00783D3E" w:rsidP="00D26CA9">
            <w:pPr>
              <w:widowControl/>
              <w:autoSpaceDE/>
              <w:autoSpaceDN/>
              <w:adjustRightInd/>
              <w:jc w:val="center"/>
              <w:rPr>
                <w:rFonts w:eastAsia="Calibri"/>
                <w:sz w:val="24"/>
                <w:szCs w:val="24"/>
                <w:lang w:eastAsia="en-US"/>
              </w:rPr>
            </w:pPr>
            <w:r w:rsidRPr="00200488">
              <w:rPr>
                <w:rFonts w:eastAsia="Calibri"/>
                <w:sz w:val="24"/>
                <w:szCs w:val="24"/>
                <w:lang w:eastAsia="en-US"/>
              </w:rPr>
              <w:t xml:space="preserve">экзамен в </w:t>
            </w:r>
            <w:r w:rsidR="00B94541" w:rsidRPr="00200488">
              <w:rPr>
                <w:rFonts w:eastAsia="Calibri"/>
                <w:sz w:val="24"/>
                <w:szCs w:val="24"/>
                <w:lang w:eastAsia="en-US"/>
              </w:rPr>
              <w:t>2</w:t>
            </w:r>
            <w:r w:rsidRPr="00200488">
              <w:rPr>
                <w:rFonts w:eastAsia="Calibri"/>
                <w:sz w:val="24"/>
                <w:szCs w:val="24"/>
                <w:lang w:eastAsia="en-US"/>
              </w:rPr>
              <w:t xml:space="preserve"> семестре</w:t>
            </w:r>
          </w:p>
        </w:tc>
        <w:tc>
          <w:tcPr>
            <w:tcW w:w="2517" w:type="dxa"/>
            <w:vAlign w:val="center"/>
          </w:tcPr>
          <w:p w:rsidR="00A32A5F" w:rsidRPr="00200488" w:rsidRDefault="00A32A5F" w:rsidP="00717D87">
            <w:pPr>
              <w:widowControl/>
              <w:autoSpaceDE/>
              <w:autoSpaceDN/>
              <w:adjustRightInd/>
              <w:jc w:val="center"/>
              <w:rPr>
                <w:rFonts w:eastAsia="Calibri"/>
                <w:sz w:val="24"/>
                <w:szCs w:val="24"/>
                <w:lang w:eastAsia="en-US"/>
              </w:rPr>
            </w:pPr>
            <w:r w:rsidRPr="00200488">
              <w:rPr>
                <w:rFonts w:eastAsia="Calibri"/>
                <w:sz w:val="24"/>
                <w:szCs w:val="24"/>
                <w:lang w:eastAsia="en-US"/>
              </w:rPr>
              <w:t xml:space="preserve">экзамен </w:t>
            </w:r>
            <w:r w:rsidR="0094149E" w:rsidRPr="00200488">
              <w:rPr>
                <w:rFonts w:eastAsia="Calibri"/>
                <w:sz w:val="24"/>
                <w:szCs w:val="24"/>
                <w:lang w:eastAsia="en-US"/>
              </w:rPr>
              <w:t xml:space="preserve">в </w:t>
            </w:r>
            <w:r w:rsidR="00717D87" w:rsidRPr="00200488">
              <w:rPr>
                <w:rFonts w:eastAsia="Calibri"/>
                <w:sz w:val="24"/>
                <w:szCs w:val="24"/>
                <w:lang w:eastAsia="en-US"/>
              </w:rPr>
              <w:t>3</w:t>
            </w:r>
            <w:r w:rsidR="0094149E" w:rsidRPr="00200488">
              <w:rPr>
                <w:rFonts w:eastAsia="Calibri"/>
                <w:sz w:val="24"/>
                <w:szCs w:val="24"/>
                <w:lang w:eastAsia="en-US"/>
              </w:rPr>
              <w:t>семестре</w:t>
            </w:r>
            <w:r w:rsidRPr="00200488">
              <w:rPr>
                <w:rFonts w:eastAsia="Calibri"/>
                <w:sz w:val="24"/>
                <w:szCs w:val="24"/>
                <w:lang w:eastAsia="en-US"/>
              </w:rPr>
              <w:t xml:space="preserve"> </w:t>
            </w:r>
          </w:p>
        </w:tc>
      </w:tr>
    </w:tbl>
    <w:p w:rsidR="00A32A5F" w:rsidRPr="00200488" w:rsidRDefault="00A32A5F" w:rsidP="00A76E53">
      <w:pPr>
        <w:widowControl/>
        <w:autoSpaceDE/>
        <w:autoSpaceDN/>
        <w:adjustRightInd/>
        <w:ind w:firstLine="709"/>
        <w:jc w:val="both"/>
        <w:rPr>
          <w:rFonts w:eastAsia="Calibri"/>
          <w:sz w:val="24"/>
          <w:szCs w:val="24"/>
          <w:lang w:eastAsia="en-US"/>
        </w:rPr>
      </w:pPr>
    </w:p>
    <w:p w:rsidR="007F4B97" w:rsidRPr="00200488" w:rsidRDefault="0047572F" w:rsidP="00A76E53">
      <w:pPr>
        <w:keepNext/>
        <w:ind w:firstLine="709"/>
        <w:jc w:val="both"/>
        <w:rPr>
          <w:rFonts w:eastAsia="Calibri"/>
          <w:b/>
          <w:sz w:val="24"/>
          <w:szCs w:val="24"/>
        </w:rPr>
      </w:pPr>
      <w:r w:rsidRPr="00200488">
        <w:rPr>
          <w:b/>
          <w:sz w:val="24"/>
          <w:szCs w:val="24"/>
        </w:rPr>
        <w:t xml:space="preserve">5. </w:t>
      </w:r>
      <w:r w:rsidR="0047633A" w:rsidRPr="0020048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00488" w:rsidRDefault="007F4B97" w:rsidP="00A76E53">
      <w:pPr>
        <w:keepNext/>
        <w:ind w:firstLine="709"/>
        <w:contextualSpacing/>
        <w:jc w:val="both"/>
        <w:rPr>
          <w:rFonts w:eastAsia="Calibri"/>
          <w:b/>
          <w:sz w:val="24"/>
          <w:szCs w:val="24"/>
        </w:rPr>
      </w:pPr>
    </w:p>
    <w:p w:rsidR="00114770" w:rsidRPr="00200488" w:rsidRDefault="00114770" w:rsidP="00A76E53">
      <w:pPr>
        <w:tabs>
          <w:tab w:val="left" w:pos="900"/>
        </w:tabs>
        <w:ind w:firstLine="709"/>
        <w:jc w:val="both"/>
        <w:rPr>
          <w:b/>
          <w:sz w:val="24"/>
          <w:szCs w:val="24"/>
        </w:rPr>
      </w:pPr>
      <w:r w:rsidRPr="00200488">
        <w:rPr>
          <w:b/>
          <w:sz w:val="24"/>
          <w:szCs w:val="24"/>
        </w:rPr>
        <w:t>5.1. Тематический план для очной формы обучения</w:t>
      </w:r>
    </w:p>
    <w:p w:rsidR="00114770" w:rsidRPr="00200488"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20048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00488" w:rsidRDefault="00DA489D" w:rsidP="00B44FF6">
            <w:pPr>
              <w:widowControl/>
              <w:autoSpaceDE/>
              <w:autoSpaceDN/>
              <w:adjustRightInd/>
              <w:jc w:val="both"/>
              <w:rPr>
                <w:b/>
                <w:bCs/>
                <w:sz w:val="22"/>
                <w:szCs w:val="22"/>
              </w:rPr>
            </w:pPr>
            <w:r w:rsidRPr="00200488">
              <w:rPr>
                <w:b/>
                <w:bCs/>
                <w:sz w:val="22"/>
                <w:szCs w:val="22"/>
              </w:rPr>
              <w:t xml:space="preserve">Семестр </w:t>
            </w:r>
            <w:r w:rsidR="001C7646" w:rsidRPr="00200488">
              <w:rPr>
                <w:b/>
                <w:bCs/>
                <w:sz w:val="22"/>
                <w:szCs w:val="22"/>
              </w:rPr>
              <w:t>2</w:t>
            </w:r>
          </w:p>
        </w:tc>
      </w:tr>
      <w:tr w:rsidR="00DA489D" w:rsidRPr="0020048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200488" w:rsidRDefault="00DA489D" w:rsidP="00783D3E">
            <w:pPr>
              <w:widowControl/>
              <w:autoSpaceDE/>
              <w:autoSpaceDN/>
              <w:adjustRightInd/>
              <w:jc w:val="both"/>
              <w:rPr>
                <w:sz w:val="22"/>
                <w:szCs w:val="22"/>
              </w:rPr>
            </w:pPr>
            <w:r w:rsidRPr="002004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b/>
                <w:bCs/>
                <w:sz w:val="22"/>
                <w:szCs w:val="22"/>
              </w:rPr>
            </w:pPr>
            <w:r w:rsidRPr="00200488">
              <w:rPr>
                <w:b/>
                <w:bCs/>
                <w:sz w:val="22"/>
                <w:szCs w:val="22"/>
              </w:rPr>
              <w:t>Всего</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94149E" w:rsidP="00C068B8">
            <w:pPr>
              <w:rPr>
                <w:sz w:val="24"/>
                <w:szCs w:val="24"/>
              </w:rPr>
            </w:pPr>
            <w:r w:rsidRPr="00200488">
              <w:rPr>
                <w:sz w:val="24"/>
                <w:szCs w:val="24"/>
              </w:rPr>
              <w:t xml:space="preserve">Тема 1. </w:t>
            </w:r>
            <w:r w:rsidR="00D26CA9" w:rsidRPr="00200488">
              <w:rPr>
                <w:sz w:val="24"/>
                <w:szCs w:val="24"/>
              </w:rPr>
              <w:t>Содержание</w:t>
            </w:r>
            <w:r w:rsidR="00C068B8" w:rsidRPr="00200488">
              <w:rPr>
                <w:sz w:val="24"/>
                <w:szCs w:val="24"/>
              </w:rPr>
              <w:t xml:space="preserve">, </w:t>
            </w:r>
            <w:r w:rsidR="00D26CA9" w:rsidRPr="00200488">
              <w:rPr>
                <w:sz w:val="24"/>
                <w:szCs w:val="24"/>
              </w:rPr>
              <w:t xml:space="preserve">функции </w:t>
            </w:r>
            <w:r w:rsidR="00C068B8" w:rsidRPr="00200488">
              <w:rPr>
                <w:sz w:val="24"/>
                <w:szCs w:val="24"/>
              </w:rPr>
              <w:t xml:space="preserve">предмет и метод </w:t>
            </w:r>
            <w:r w:rsidR="00D26CA9" w:rsidRPr="00200488">
              <w:rPr>
                <w:sz w:val="24"/>
                <w:szCs w:val="24"/>
              </w:rPr>
              <w:t>бухгалтерского учета</w:t>
            </w:r>
            <w:r w:rsidR="00C068B8" w:rsidRPr="00200488">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lastRenderedPageBreak/>
              <w:t xml:space="preserve">Тема 2. </w:t>
            </w:r>
            <w:r w:rsidR="00C068B8" w:rsidRPr="00200488">
              <w:rPr>
                <w:sz w:val="24"/>
                <w:szCs w:val="24"/>
              </w:rPr>
              <w:t>Бухгалтерский баланс. Счета и двойная запись. 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3. </w:t>
            </w:r>
            <w:r w:rsidR="00C068B8" w:rsidRPr="00200488">
              <w:rPr>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b/>
                <w:bCs/>
                <w:sz w:val="24"/>
                <w:szCs w:val="24"/>
              </w:rPr>
            </w:pPr>
            <w:r w:rsidRPr="00200488">
              <w:rPr>
                <w:b/>
                <w:bCs/>
                <w:sz w:val="24"/>
                <w:szCs w:val="24"/>
              </w:rPr>
              <w:t>22</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i/>
                <w:iCs/>
                <w:sz w:val="24"/>
                <w:szCs w:val="24"/>
              </w:rPr>
            </w:pPr>
            <w:r w:rsidRPr="00200488">
              <w:rPr>
                <w:i/>
                <w:iCs/>
                <w:sz w:val="24"/>
                <w:szCs w:val="24"/>
              </w:rPr>
              <w:t>2</w:t>
            </w:r>
            <w:r w:rsidR="0094149E"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r w:rsidR="00D26CA9"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b/>
                <w:bCs/>
                <w:i/>
                <w:iCs/>
                <w:sz w:val="24"/>
                <w:szCs w:val="24"/>
              </w:rPr>
            </w:pPr>
            <w:r w:rsidRPr="00200488">
              <w:rPr>
                <w:b/>
                <w:bCs/>
                <w:i/>
                <w:iCs/>
                <w:sz w:val="24"/>
                <w:szCs w:val="24"/>
              </w:rPr>
              <w:t>4</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4. </w:t>
            </w:r>
            <w:r w:rsidR="00C068B8" w:rsidRPr="00200488">
              <w:rPr>
                <w:sz w:val="24"/>
                <w:szCs w:val="24"/>
              </w:rPr>
              <w:t xml:space="preserve">Законодательное и нормативное регулирование бухгалтерского учета в Российской Федерации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5. </w:t>
            </w:r>
            <w:r w:rsidR="00C068B8" w:rsidRPr="00200488">
              <w:rPr>
                <w:sz w:val="24"/>
                <w:szCs w:val="24"/>
              </w:rPr>
              <w:t xml:space="preserve">Сущность, задачи и содержание экономического анализа, его роль в системе управления предприятием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D26CA9">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7B1B01" w:rsidP="00C068B8">
            <w:pPr>
              <w:jc w:val="both"/>
              <w:rPr>
                <w:sz w:val="24"/>
                <w:szCs w:val="24"/>
              </w:rPr>
            </w:pPr>
            <w:r w:rsidRPr="00200488">
              <w:rPr>
                <w:sz w:val="24"/>
                <w:szCs w:val="24"/>
              </w:rPr>
              <w:t xml:space="preserve">Тема 6. </w:t>
            </w:r>
            <w:r w:rsidR="00C068B8" w:rsidRPr="00200488">
              <w:rPr>
                <w:sz w:val="24"/>
                <w:szCs w:val="24"/>
              </w:rPr>
              <w:t xml:space="preserve">Информационное обеспечение и организация экономического анализа. </w:t>
            </w:r>
          </w:p>
          <w:p w:rsidR="0094149E" w:rsidRPr="00200488" w:rsidRDefault="0094149E" w:rsidP="00C068B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p w:rsidR="0094149E" w:rsidRPr="00200488" w:rsidRDefault="0094149E" w:rsidP="0094149E">
            <w:pPr>
              <w:widowControl/>
              <w:autoSpaceDE/>
              <w:autoSpaceDN/>
              <w:adjustRightInd/>
              <w:jc w:val="both"/>
              <w:rPr>
                <w:sz w:val="22"/>
                <w:szCs w:val="22"/>
              </w:rPr>
            </w:pPr>
          </w:p>
          <w:p w:rsidR="0094149E" w:rsidRPr="00200488" w:rsidRDefault="0094149E" w:rsidP="0094149E">
            <w:pPr>
              <w:widowControl/>
              <w:autoSpaceDE/>
              <w:autoSpaceDN/>
              <w:adjustRightInd/>
              <w:jc w:val="both"/>
              <w:rPr>
                <w:sz w:val="22"/>
                <w:szCs w:val="22"/>
              </w:rPr>
            </w:pPr>
          </w:p>
          <w:p w:rsidR="0094149E" w:rsidRPr="00200488" w:rsidRDefault="0094149E"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94149E">
        <w:trPr>
          <w:trHeight w:val="510"/>
          <w:jc w:val="center"/>
        </w:trPr>
        <w:tc>
          <w:tcPr>
            <w:tcW w:w="5580" w:type="dxa"/>
            <w:vMerge w:val="restart"/>
            <w:tcBorders>
              <w:left w:val="single" w:sz="8" w:space="0" w:color="auto"/>
              <w:right w:val="single" w:sz="8" w:space="0" w:color="auto"/>
            </w:tcBorders>
            <w:vAlign w:val="center"/>
          </w:tcPr>
          <w:p w:rsidR="0094149E" w:rsidRPr="00200488" w:rsidRDefault="007B1B01" w:rsidP="00C068B8">
            <w:pPr>
              <w:rPr>
                <w:sz w:val="24"/>
                <w:szCs w:val="24"/>
              </w:rPr>
            </w:pPr>
            <w:r w:rsidRPr="00200488">
              <w:rPr>
                <w:sz w:val="24"/>
                <w:szCs w:val="24"/>
              </w:rPr>
              <w:t xml:space="preserve">Тема 7. </w:t>
            </w:r>
            <w:r w:rsidR="00C068B8" w:rsidRPr="00200488">
              <w:rPr>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b/>
                <w:bCs/>
                <w:sz w:val="24"/>
                <w:szCs w:val="24"/>
              </w:rPr>
            </w:pPr>
            <w:r w:rsidRPr="00200488">
              <w:rPr>
                <w:b/>
                <w:bCs/>
                <w:sz w:val="24"/>
                <w:szCs w:val="24"/>
              </w:rPr>
              <w:t>22</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94149E">
        <w:trPr>
          <w:trHeight w:val="510"/>
          <w:jc w:val="center"/>
        </w:trPr>
        <w:tc>
          <w:tcPr>
            <w:tcW w:w="5580" w:type="dxa"/>
            <w:vMerge w:val="restart"/>
            <w:tcBorders>
              <w:left w:val="single" w:sz="8" w:space="0" w:color="auto"/>
              <w:right w:val="single" w:sz="8" w:space="0" w:color="auto"/>
            </w:tcBorders>
            <w:vAlign w:val="center"/>
          </w:tcPr>
          <w:p w:rsidR="0094149E" w:rsidRPr="00200488" w:rsidRDefault="007B1B01" w:rsidP="00C068B8">
            <w:pPr>
              <w:rPr>
                <w:sz w:val="24"/>
                <w:szCs w:val="24"/>
              </w:rPr>
            </w:pPr>
            <w:r w:rsidRPr="00200488">
              <w:rPr>
                <w:sz w:val="24"/>
                <w:szCs w:val="24"/>
              </w:rPr>
              <w:t xml:space="preserve">Тема 8. </w:t>
            </w:r>
            <w:r w:rsidR="00C068B8" w:rsidRPr="00200488">
              <w:rPr>
                <w:sz w:val="24"/>
                <w:szCs w:val="24"/>
              </w:rPr>
              <w:t>Методика факторного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sz w:val="24"/>
                <w:szCs w:val="24"/>
              </w:rPr>
            </w:pPr>
            <w:r w:rsidRPr="00200488">
              <w:rPr>
                <w:b/>
                <w:bCs/>
                <w:sz w:val="24"/>
                <w:szCs w:val="24"/>
              </w:rPr>
              <w:t>1</w:t>
            </w:r>
            <w:r w:rsidR="001C7646" w:rsidRPr="00200488">
              <w:rPr>
                <w:b/>
                <w:bCs/>
                <w:sz w:val="24"/>
                <w:szCs w:val="24"/>
              </w:rPr>
              <w:t>9</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D26CA9">
            <w:pPr>
              <w:jc w:val="center"/>
              <w:rPr>
                <w:sz w:val="24"/>
                <w:szCs w:val="24"/>
              </w:rPr>
            </w:pPr>
            <w:r w:rsidRPr="00200488">
              <w:rPr>
                <w:sz w:val="24"/>
                <w:szCs w:val="24"/>
              </w:rPr>
              <w:t>3</w:t>
            </w:r>
            <w:r w:rsidR="00D26CA9"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b/>
                <w:bCs/>
                <w:sz w:val="24"/>
                <w:szCs w:val="24"/>
              </w:rPr>
            </w:pPr>
            <w:r w:rsidRPr="00200488">
              <w:rPr>
                <w:b/>
                <w:bCs/>
                <w:sz w:val="24"/>
                <w:szCs w:val="24"/>
              </w:rPr>
              <w:t>153</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i/>
                <w:iCs/>
                <w:sz w:val="24"/>
                <w:szCs w:val="24"/>
              </w:rPr>
            </w:pPr>
            <w:r w:rsidRPr="0020048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D26CA9" w:rsidP="0094149E">
            <w:pPr>
              <w:jc w:val="center"/>
              <w:rPr>
                <w:i/>
                <w:iCs/>
                <w:sz w:val="24"/>
                <w:szCs w:val="24"/>
              </w:rPr>
            </w:pPr>
            <w:r w:rsidRPr="0020048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b/>
                <w:bCs/>
                <w:i/>
                <w:iCs/>
                <w:sz w:val="24"/>
                <w:szCs w:val="24"/>
              </w:rPr>
            </w:pPr>
            <w:r w:rsidRPr="00200488">
              <w:rPr>
                <w:b/>
                <w:bCs/>
                <w:i/>
                <w:iCs/>
                <w:sz w:val="24"/>
                <w:szCs w:val="24"/>
              </w:rPr>
              <w:t>12</w:t>
            </w:r>
          </w:p>
        </w:tc>
      </w:tr>
      <w:tr w:rsidR="00B44FF6" w:rsidRPr="0020048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00488" w:rsidRDefault="00B44FF6" w:rsidP="0094149E">
            <w:pPr>
              <w:widowControl/>
              <w:autoSpaceDE/>
              <w:autoSpaceDN/>
              <w:adjustRightInd/>
              <w:jc w:val="both"/>
              <w:rPr>
                <w:sz w:val="22"/>
                <w:szCs w:val="22"/>
              </w:rPr>
            </w:pPr>
            <w:r w:rsidRPr="00200488">
              <w:rPr>
                <w:sz w:val="22"/>
                <w:szCs w:val="22"/>
              </w:rPr>
              <w:t>Контроль (</w:t>
            </w:r>
            <w:r w:rsidR="0094149E" w:rsidRPr="00200488">
              <w:rPr>
                <w:sz w:val="22"/>
                <w:szCs w:val="22"/>
              </w:rPr>
              <w:t>экзамен</w:t>
            </w:r>
            <w:r w:rsidRPr="00200488">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00488" w:rsidRDefault="00B44FF6" w:rsidP="00B44FF6">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200488" w:rsidRDefault="0094149E" w:rsidP="0094149E">
            <w:pPr>
              <w:widowControl/>
              <w:autoSpaceDE/>
              <w:autoSpaceDN/>
              <w:adjustRightInd/>
              <w:jc w:val="center"/>
              <w:rPr>
                <w:b/>
                <w:bCs/>
                <w:sz w:val="24"/>
                <w:szCs w:val="24"/>
              </w:rPr>
            </w:pPr>
            <w:r w:rsidRPr="00200488">
              <w:rPr>
                <w:b/>
                <w:bCs/>
                <w:sz w:val="24"/>
                <w:szCs w:val="24"/>
              </w:rPr>
              <w:t>27</w:t>
            </w:r>
          </w:p>
        </w:tc>
      </w:tr>
      <w:tr w:rsidR="00B44FF6" w:rsidRPr="0020048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00488" w:rsidRDefault="00B44FF6" w:rsidP="00104A75">
            <w:pPr>
              <w:widowControl/>
              <w:autoSpaceDE/>
              <w:autoSpaceDN/>
              <w:adjustRightInd/>
              <w:jc w:val="both"/>
              <w:rPr>
                <w:sz w:val="22"/>
                <w:szCs w:val="22"/>
              </w:rPr>
            </w:pPr>
            <w:r w:rsidRPr="00200488">
              <w:rPr>
                <w:sz w:val="22"/>
                <w:szCs w:val="22"/>
              </w:rPr>
              <w:t xml:space="preserve">Итого с </w:t>
            </w:r>
            <w:r w:rsidR="00104A75" w:rsidRPr="00200488">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00488" w:rsidRDefault="00B44FF6" w:rsidP="00B44FF6">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200488" w:rsidRDefault="00B44FF6" w:rsidP="0094149E">
            <w:pPr>
              <w:widowControl/>
              <w:autoSpaceDE/>
              <w:autoSpaceDN/>
              <w:adjustRightInd/>
              <w:jc w:val="center"/>
              <w:rPr>
                <w:b/>
                <w:bCs/>
                <w:sz w:val="24"/>
                <w:szCs w:val="24"/>
              </w:rPr>
            </w:pPr>
            <w:r w:rsidRPr="00200488">
              <w:rPr>
                <w:b/>
                <w:bCs/>
                <w:sz w:val="24"/>
                <w:szCs w:val="24"/>
              </w:rPr>
              <w:t>1</w:t>
            </w:r>
            <w:r w:rsidR="001C7646" w:rsidRPr="00200488">
              <w:rPr>
                <w:b/>
                <w:bCs/>
                <w:sz w:val="24"/>
                <w:szCs w:val="24"/>
              </w:rPr>
              <w:t>80</w:t>
            </w:r>
          </w:p>
        </w:tc>
      </w:tr>
    </w:tbl>
    <w:p w:rsidR="00DA489D" w:rsidRPr="00200488" w:rsidRDefault="00DA489D" w:rsidP="00DA489D">
      <w:pPr>
        <w:tabs>
          <w:tab w:val="left" w:pos="900"/>
        </w:tabs>
        <w:jc w:val="both"/>
        <w:rPr>
          <w:b/>
          <w:sz w:val="24"/>
          <w:szCs w:val="24"/>
        </w:rPr>
      </w:pPr>
    </w:p>
    <w:p w:rsidR="007F4B97" w:rsidRPr="00200488" w:rsidRDefault="00114770" w:rsidP="00A76E53">
      <w:pPr>
        <w:tabs>
          <w:tab w:val="left" w:pos="900"/>
        </w:tabs>
        <w:ind w:firstLine="709"/>
        <w:jc w:val="both"/>
        <w:rPr>
          <w:b/>
          <w:sz w:val="24"/>
          <w:szCs w:val="24"/>
        </w:rPr>
      </w:pPr>
      <w:r w:rsidRPr="00200488">
        <w:rPr>
          <w:b/>
          <w:sz w:val="24"/>
          <w:szCs w:val="24"/>
        </w:rPr>
        <w:t xml:space="preserve">5.2. </w:t>
      </w:r>
      <w:r w:rsidR="007F4B97" w:rsidRPr="00200488">
        <w:rPr>
          <w:b/>
          <w:sz w:val="24"/>
          <w:szCs w:val="24"/>
        </w:rPr>
        <w:t xml:space="preserve">Тематический план для </w:t>
      </w:r>
      <w:r w:rsidR="00586FAD" w:rsidRPr="00200488">
        <w:rPr>
          <w:b/>
          <w:sz w:val="24"/>
          <w:szCs w:val="24"/>
        </w:rPr>
        <w:t>за</w:t>
      </w:r>
      <w:r w:rsidR="007F4B97" w:rsidRPr="00200488">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200488"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200488" w:rsidRDefault="00114770" w:rsidP="006C338C">
            <w:pPr>
              <w:widowControl/>
              <w:autoSpaceDE/>
              <w:autoSpaceDN/>
              <w:adjustRightInd/>
              <w:jc w:val="both"/>
              <w:rPr>
                <w:b/>
                <w:bCs/>
                <w:sz w:val="22"/>
                <w:szCs w:val="22"/>
              </w:rPr>
            </w:pPr>
            <w:r w:rsidRPr="00200488">
              <w:rPr>
                <w:b/>
                <w:bCs/>
                <w:sz w:val="22"/>
                <w:szCs w:val="22"/>
              </w:rPr>
              <w:t xml:space="preserve">Семестр </w:t>
            </w:r>
            <w:r w:rsidR="006C338C" w:rsidRPr="00200488">
              <w:rPr>
                <w:b/>
                <w:bCs/>
                <w:sz w:val="22"/>
                <w:szCs w:val="22"/>
              </w:rPr>
              <w:t>3</w:t>
            </w:r>
          </w:p>
        </w:tc>
      </w:tr>
      <w:tr w:rsidR="00114770"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 xml:space="preserve">Наименование </w:t>
            </w:r>
            <w:r w:rsidR="007865CB" w:rsidRPr="00200488">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200488" w:rsidRDefault="00114770" w:rsidP="00A76E53">
            <w:pPr>
              <w:widowControl/>
              <w:autoSpaceDE/>
              <w:autoSpaceDN/>
              <w:adjustRightInd/>
              <w:jc w:val="both"/>
              <w:rPr>
                <w:sz w:val="22"/>
                <w:szCs w:val="22"/>
              </w:rPr>
            </w:pPr>
            <w:r w:rsidRPr="002004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b/>
                <w:bCs/>
                <w:sz w:val="22"/>
                <w:szCs w:val="22"/>
              </w:rPr>
            </w:pPr>
            <w:r w:rsidRPr="00200488">
              <w:rPr>
                <w:b/>
                <w:bCs/>
                <w:sz w:val="22"/>
                <w:szCs w:val="22"/>
              </w:rPr>
              <w:t>Всего</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 xml:space="preserve">Тема 1. Содержание, функции предмет и метод </w:t>
            </w:r>
            <w:r w:rsidRPr="00200488">
              <w:rPr>
                <w:sz w:val="24"/>
                <w:szCs w:val="24"/>
              </w:rPr>
              <w:lastRenderedPageBreak/>
              <w:t>бухгалтерского учета. Бухгалтерский баланс.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b/>
                <w:bCs/>
                <w:sz w:val="24"/>
                <w:szCs w:val="24"/>
              </w:rPr>
            </w:pPr>
            <w:r w:rsidRPr="00200488">
              <w:rPr>
                <w:b/>
                <w:bCs/>
                <w:sz w:val="24"/>
                <w:szCs w:val="24"/>
              </w:rPr>
              <w:t>1</w:t>
            </w:r>
            <w:r w:rsidR="00951A6D" w:rsidRPr="00200488">
              <w:rPr>
                <w:b/>
                <w:bCs/>
                <w:sz w:val="24"/>
                <w:szCs w:val="24"/>
              </w:rPr>
              <w:t>9</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C068B8">
            <w:pPr>
              <w:rPr>
                <w:sz w:val="24"/>
                <w:szCs w:val="24"/>
              </w:rPr>
            </w:pPr>
            <w:r w:rsidRPr="00200488">
              <w:rPr>
                <w:sz w:val="24"/>
                <w:szCs w:val="24"/>
              </w:rPr>
              <w:t>Тема 2. Счета и двойная запись. 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3. 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 xml:space="preserve">Тема 4. Законодательное и нормативное регулирование бухгалтерского учета в Российской Федерации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b/>
                <w:bCs/>
                <w:i/>
                <w:sz w:val="24"/>
                <w:szCs w:val="24"/>
              </w:rPr>
            </w:pPr>
            <w:r w:rsidRPr="00200488">
              <w:rPr>
                <w:b/>
                <w:bCs/>
                <w:i/>
                <w:sz w:val="24"/>
                <w:szCs w:val="24"/>
              </w:rPr>
              <w:t>2</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 xml:space="preserve">Тема 5. Сущность, задачи и содержание экономического анализа, его роль в системе управления предприятием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20</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jc w:val="both"/>
              <w:rPr>
                <w:sz w:val="24"/>
                <w:szCs w:val="24"/>
              </w:rPr>
            </w:pPr>
            <w:r w:rsidRPr="00200488">
              <w:rPr>
                <w:sz w:val="24"/>
                <w:szCs w:val="24"/>
              </w:rPr>
              <w:t xml:space="preserve">Тема 6. Информационное обеспечение и организация экономического анализа. </w:t>
            </w:r>
          </w:p>
          <w:p w:rsidR="00C068B8" w:rsidRPr="00200488" w:rsidRDefault="00C068B8" w:rsidP="00D07EAE">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3</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1</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7. 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23</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1</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8. Методика факторного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55394F"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3</w:t>
            </w:r>
          </w:p>
        </w:tc>
      </w:tr>
      <w:tr w:rsidR="00783D3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00488"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00488" w:rsidRDefault="00783D3E" w:rsidP="00DA489D">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00488"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b/>
                <w:bCs/>
                <w:i/>
                <w:sz w:val="24"/>
                <w:szCs w:val="24"/>
              </w:rPr>
            </w:pPr>
            <w:r w:rsidRPr="00200488">
              <w:rPr>
                <w:b/>
                <w:bCs/>
                <w:i/>
                <w:sz w:val="24"/>
                <w:szCs w:val="24"/>
              </w:rPr>
              <w:t>0</w:t>
            </w:r>
          </w:p>
        </w:tc>
      </w:tr>
      <w:tr w:rsidR="00783D3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200488" w:rsidRDefault="00783D3E" w:rsidP="00DA489D">
            <w:pPr>
              <w:widowControl/>
              <w:autoSpaceDE/>
              <w:autoSpaceDN/>
              <w:adjustRightInd/>
              <w:jc w:val="both"/>
              <w:rPr>
                <w:sz w:val="22"/>
                <w:szCs w:val="22"/>
              </w:rPr>
            </w:pPr>
            <w:r w:rsidRPr="002004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200488" w:rsidRDefault="00783D3E" w:rsidP="00DA489D">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783D3E" w:rsidP="007B1B01">
            <w:pPr>
              <w:widowControl/>
              <w:autoSpaceDE/>
              <w:autoSpaceDN/>
              <w:adjustRightInd/>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55394F" w:rsidP="007B1B01">
            <w:pPr>
              <w:widowControl/>
              <w:autoSpaceDE/>
              <w:autoSpaceDN/>
              <w:adjustRightInd/>
              <w:jc w:val="center"/>
              <w:rPr>
                <w:b/>
                <w:bCs/>
                <w:sz w:val="24"/>
                <w:szCs w:val="24"/>
              </w:rPr>
            </w:pPr>
            <w:r w:rsidRPr="00200488">
              <w:rPr>
                <w:b/>
                <w:bCs/>
                <w:sz w:val="24"/>
                <w:szCs w:val="24"/>
              </w:rPr>
              <w:t>171</w:t>
            </w:r>
          </w:p>
        </w:tc>
      </w:tr>
      <w:tr w:rsidR="00783D3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00488"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00488" w:rsidRDefault="00783D3E" w:rsidP="00DA489D">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00488"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b/>
                <w:bCs/>
                <w:i/>
                <w:sz w:val="24"/>
                <w:szCs w:val="24"/>
              </w:rPr>
            </w:pPr>
            <w:r w:rsidRPr="00200488">
              <w:rPr>
                <w:b/>
                <w:bCs/>
                <w:i/>
                <w:sz w:val="24"/>
                <w:szCs w:val="24"/>
              </w:rPr>
              <w:t>4</w:t>
            </w:r>
          </w:p>
        </w:tc>
      </w:tr>
      <w:tr w:rsidR="00DA489D"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00488" w:rsidRDefault="00DA489D" w:rsidP="00DA489D">
            <w:pPr>
              <w:widowControl/>
              <w:autoSpaceDE/>
              <w:autoSpaceDN/>
              <w:adjustRightInd/>
              <w:jc w:val="both"/>
              <w:rPr>
                <w:sz w:val="22"/>
                <w:szCs w:val="22"/>
              </w:rPr>
            </w:pPr>
            <w:bookmarkStart w:id="0" w:name="RANGE!A27"/>
            <w:r w:rsidRPr="00200488">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00488" w:rsidRDefault="00DA489D" w:rsidP="00DA489D">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200488" w:rsidRDefault="00DA489D" w:rsidP="007B1B01">
            <w:pPr>
              <w:widowControl/>
              <w:autoSpaceDE/>
              <w:autoSpaceDN/>
              <w:adjustRightInd/>
              <w:jc w:val="center"/>
              <w:rPr>
                <w:b/>
                <w:bCs/>
                <w:sz w:val="24"/>
                <w:szCs w:val="24"/>
              </w:rPr>
            </w:pPr>
            <w:bookmarkStart w:id="1" w:name="RANGE!H27"/>
            <w:r w:rsidRPr="00200488">
              <w:rPr>
                <w:b/>
                <w:bCs/>
                <w:sz w:val="24"/>
                <w:szCs w:val="24"/>
              </w:rPr>
              <w:t>9</w:t>
            </w:r>
            <w:bookmarkEnd w:id="1"/>
          </w:p>
        </w:tc>
      </w:tr>
      <w:tr w:rsidR="00DA489D"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00488" w:rsidRDefault="00DA489D" w:rsidP="00DA489D">
            <w:pPr>
              <w:widowControl/>
              <w:autoSpaceDE/>
              <w:autoSpaceDN/>
              <w:adjustRightInd/>
              <w:jc w:val="both"/>
              <w:rPr>
                <w:sz w:val="22"/>
                <w:szCs w:val="22"/>
              </w:rPr>
            </w:pPr>
            <w:bookmarkStart w:id="2" w:name="RANGE!A28"/>
            <w:r w:rsidRPr="00200488">
              <w:rPr>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00488" w:rsidRDefault="00DA489D" w:rsidP="00DA489D">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200488" w:rsidRDefault="007B1B01" w:rsidP="007B1B01">
            <w:pPr>
              <w:widowControl/>
              <w:autoSpaceDE/>
              <w:autoSpaceDN/>
              <w:adjustRightInd/>
              <w:jc w:val="center"/>
              <w:rPr>
                <w:b/>
                <w:bCs/>
                <w:sz w:val="24"/>
                <w:szCs w:val="24"/>
              </w:rPr>
            </w:pPr>
            <w:r w:rsidRPr="00200488">
              <w:rPr>
                <w:b/>
                <w:bCs/>
                <w:sz w:val="24"/>
                <w:szCs w:val="24"/>
              </w:rPr>
              <w:t>1</w:t>
            </w:r>
            <w:r w:rsidR="00951A6D" w:rsidRPr="00200488">
              <w:rPr>
                <w:b/>
                <w:bCs/>
                <w:sz w:val="24"/>
                <w:szCs w:val="24"/>
              </w:rPr>
              <w:t>80</w:t>
            </w:r>
          </w:p>
        </w:tc>
      </w:tr>
    </w:tbl>
    <w:p w:rsidR="00A82E9A" w:rsidRPr="00200488" w:rsidRDefault="00A82E9A" w:rsidP="00A82E9A">
      <w:pPr>
        <w:ind w:firstLine="709"/>
        <w:jc w:val="both"/>
        <w:rPr>
          <w:b/>
          <w:sz w:val="15"/>
          <w:szCs w:val="15"/>
        </w:rPr>
      </w:pPr>
    </w:p>
    <w:p w:rsidR="005916EC" w:rsidRPr="00200488" w:rsidRDefault="005916EC" w:rsidP="005916EC">
      <w:pPr>
        <w:ind w:firstLine="709"/>
        <w:jc w:val="both"/>
        <w:rPr>
          <w:b/>
          <w:i/>
          <w:sz w:val="15"/>
          <w:szCs w:val="15"/>
        </w:rPr>
      </w:pPr>
      <w:r w:rsidRPr="00200488">
        <w:rPr>
          <w:b/>
          <w:i/>
          <w:sz w:val="15"/>
          <w:szCs w:val="15"/>
        </w:rPr>
        <w:t>* Примечания:</w:t>
      </w:r>
    </w:p>
    <w:p w:rsidR="005916EC" w:rsidRPr="00200488" w:rsidRDefault="005916EC" w:rsidP="005916EC">
      <w:pPr>
        <w:ind w:firstLine="709"/>
        <w:jc w:val="both"/>
        <w:rPr>
          <w:b/>
          <w:sz w:val="15"/>
          <w:szCs w:val="15"/>
        </w:rPr>
      </w:pPr>
      <w:r w:rsidRPr="0020048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в части рабочей программы дисциплины </w:t>
      </w:r>
      <w:r w:rsidRPr="00200488">
        <w:rPr>
          <w:b/>
          <w:sz w:val="15"/>
          <w:szCs w:val="15"/>
        </w:rPr>
        <w:t>«Бухгалтерский учет и анализ»</w:t>
      </w:r>
      <w:r w:rsidRPr="00200488">
        <w:rPr>
          <w:sz w:val="15"/>
          <w:szCs w:val="15"/>
        </w:rPr>
        <w:t xml:space="preserve"> согласно требованиям </w:t>
      </w:r>
      <w:r w:rsidRPr="00200488">
        <w:rPr>
          <w:b/>
          <w:sz w:val="15"/>
          <w:szCs w:val="15"/>
        </w:rPr>
        <w:t>частей 3-5 статьи 13, статьи 30, пункта 3 части 1 статьи 34</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пунктов 16, 38</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w:t>
      </w:r>
      <w:r w:rsidRPr="00200488">
        <w:rPr>
          <w:sz w:val="15"/>
          <w:szCs w:val="15"/>
        </w:rPr>
        <w:lastRenderedPageBreak/>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16EC" w:rsidRPr="00200488" w:rsidRDefault="005916EC" w:rsidP="005916EC">
      <w:pPr>
        <w:ind w:firstLine="709"/>
        <w:jc w:val="both"/>
        <w:rPr>
          <w:b/>
          <w:sz w:val="15"/>
          <w:szCs w:val="15"/>
        </w:rPr>
      </w:pPr>
      <w:r w:rsidRPr="00200488">
        <w:rPr>
          <w:b/>
          <w:sz w:val="15"/>
          <w:szCs w:val="15"/>
        </w:rPr>
        <w:t>б) Для обучающихся с ограниченными возможностями здоровья и инвалидов:</w:t>
      </w:r>
    </w:p>
    <w:p w:rsidR="005916EC" w:rsidRPr="00200488" w:rsidRDefault="005916EC" w:rsidP="005916EC">
      <w:pPr>
        <w:ind w:firstLine="709"/>
        <w:jc w:val="both"/>
        <w:rPr>
          <w:sz w:val="15"/>
          <w:szCs w:val="15"/>
        </w:rPr>
      </w:pPr>
      <w:r w:rsidRPr="0020048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00488">
        <w:rPr>
          <w:b/>
          <w:sz w:val="15"/>
          <w:szCs w:val="15"/>
        </w:rPr>
        <w:t>статьи 79</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раздела III</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00488">
        <w:rPr>
          <w:b/>
          <w:i/>
          <w:sz w:val="15"/>
          <w:szCs w:val="15"/>
        </w:rPr>
        <w:t>при наличии факта зачисления таких обучающихся с учетом конкретных нозологий</w:t>
      </w:r>
      <w:r w:rsidRPr="00200488">
        <w:rPr>
          <w:sz w:val="15"/>
          <w:szCs w:val="15"/>
        </w:rPr>
        <w:t>).</w:t>
      </w:r>
    </w:p>
    <w:p w:rsidR="005916EC" w:rsidRPr="00200488" w:rsidRDefault="005916EC" w:rsidP="005916EC">
      <w:pPr>
        <w:ind w:firstLine="709"/>
        <w:jc w:val="both"/>
        <w:rPr>
          <w:b/>
          <w:sz w:val="15"/>
          <w:szCs w:val="15"/>
        </w:rPr>
      </w:pPr>
      <w:r w:rsidRPr="0020048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согласно требованиями </w:t>
      </w:r>
      <w:r w:rsidRPr="00200488">
        <w:rPr>
          <w:b/>
          <w:sz w:val="15"/>
          <w:szCs w:val="15"/>
        </w:rPr>
        <w:t xml:space="preserve">частей 3-5 статьи 13, статьи 30, пункта 3 части 1 статьи 34 </w:t>
      </w:r>
      <w:r w:rsidRPr="00200488">
        <w:rPr>
          <w:sz w:val="15"/>
          <w:szCs w:val="15"/>
        </w:rPr>
        <w:t xml:space="preserve">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пункта 20</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00488">
        <w:rPr>
          <w:b/>
          <w:sz w:val="15"/>
          <w:szCs w:val="15"/>
        </w:rPr>
        <w:t>частью 5 статьи 5</w:t>
      </w:r>
      <w:r w:rsidRPr="00200488">
        <w:rPr>
          <w:sz w:val="15"/>
          <w:szCs w:val="15"/>
        </w:rPr>
        <w:t xml:space="preserve"> Федерального закона </w:t>
      </w:r>
      <w:r w:rsidRPr="00200488">
        <w:rPr>
          <w:b/>
          <w:sz w:val="15"/>
          <w:szCs w:val="15"/>
        </w:rPr>
        <w:t>от 05.05.2014 № 84-ФЗ</w:t>
      </w:r>
      <w:r w:rsidRPr="0020048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16EC" w:rsidRPr="00200488" w:rsidRDefault="005916EC" w:rsidP="005916EC">
      <w:pPr>
        <w:ind w:firstLine="709"/>
        <w:jc w:val="both"/>
        <w:rPr>
          <w:b/>
          <w:sz w:val="15"/>
          <w:szCs w:val="15"/>
        </w:rPr>
      </w:pPr>
      <w:r w:rsidRPr="0020048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согласно требованиям </w:t>
      </w:r>
      <w:r w:rsidRPr="00200488">
        <w:rPr>
          <w:b/>
          <w:sz w:val="15"/>
          <w:szCs w:val="15"/>
        </w:rPr>
        <w:t>пункта 9 части 1 статьи 33, части 3 статьи 34</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пункта 43</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200488" w:rsidRDefault="00A76E53" w:rsidP="00E12A61">
      <w:pPr>
        <w:ind w:firstLine="709"/>
        <w:jc w:val="both"/>
        <w:rPr>
          <w:sz w:val="24"/>
          <w:szCs w:val="24"/>
        </w:rPr>
      </w:pPr>
    </w:p>
    <w:p w:rsidR="007F4B97" w:rsidRPr="00200488" w:rsidRDefault="007F4B97" w:rsidP="00705FB5">
      <w:pPr>
        <w:tabs>
          <w:tab w:val="left" w:pos="900"/>
        </w:tabs>
        <w:jc w:val="both"/>
        <w:rPr>
          <w:b/>
          <w:sz w:val="24"/>
          <w:szCs w:val="24"/>
        </w:rPr>
      </w:pPr>
    </w:p>
    <w:p w:rsidR="003A71E4" w:rsidRPr="00200488" w:rsidRDefault="007F4B97" w:rsidP="00CD42F8">
      <w:pPr>
        <w:tabs>
          <w:tab w:val="left" w:pos="900"/>
        </w:tabs>
        <w:ind w:firstLine="709"/>
        <w:jc w:val="center"/>
        <w:rPr>
          <w:b/>
          <w:sz w:val="24"/>
          <w:szCs w:val="24"/>
        </w:rPr>
      </w:pPr>
      <w:r w:rsidRPr="00200488">
        <w:rPr>
          <w:b/>
          <w:sz w:val="24"/>
          <w:szCs w:val="24"/>
        </w:rPr>
        <w:t>5.</w:t>
      </w:r>
      <w:r w:rsidR="00114770" w:rsidRPr="00200488">
        <w:rPr>
          <w:b/>
          <w:sz w:val="24"/>
          <w:szCs w:val="24"/>
        </w:rPr>
        <w:t>3</w:t>
      </w:r>
      <w:r w:rsidRPr="00200488">
        <w:rPr>
          <w:b/>
          <w:sz w:val="24"/>
          <w:szCs w:val="24"/>
        </w:rPr>
        <w:t xml:space="preserve"> Содержание дисциплины</w:t>
      </w:r>
    </w:p>
    <w:p w:rsidR="00B14050" w:rsidRPr="00200488" w:rsidRDefault="00B14050" w:rsidP="00B14050">
      <w:pPr>
        <w:tabs>
          <w:tab w:val="left" w:pos="900"/>
        </w:tabs>
        <w:ind w:firstLine="709"/>
        <w:jc w:val="both"/>
        <w:rPr>
          <w:b/>
          <w:sz w:val="24"/>
          <w:szCs w:val="24"/>
        </w:rPr>
      </w:pPr>
    </w:p>
    <w:p w:rsidR="00C068B8" w:rsidRPr="00200488" w:rsidRDefault="00C068B8" w:rsidP="00C068B8">
      <w:pPr>
        <w:jc w:val="center"/>
        <w:rPr>
          <w:b/>
          <w:sz w:val="24"/>
          <w:szCs w:val="24"/>
        </w:rPr>
      </w:pPr>
      <w:r w:rsidRPr="00200488">
        <w:rPr>
          <w:b/>
          <w:sz w:val="24"/>
          <w:szCs w:val="24"/>
        </w:rPr>
        <w:t>Тема 1. Содержание, функции предмет и метод бухгалтерского учета. Бухгалтерский баланс.</w:t>
      </w:r>
    </w:p>
    <w:p w:rsidR="00C068B8" w:rsidRPr="00200488" w:rsidRDefault="00C068B8" w:rsidP="00C068B8">
      <w:pPr>
        <w:widowControl/>
        <w:autoSpaceDE/>
        <w:autoSpaceDN/>
        <w:adjustRightInd/>
        <w:spacing w:line="276" w:lineRule="auto"/>
        <w:ind w:firstLine="709"/>
        <w:jc w:val="both"/>
        <w:rPr>
          <w:sz w:val="24"/>
          <w:szCs w:val="24"/>
        </w:rPr>
      </w:pPr>
      <w:r w:rsidRPr="00200488">
        <w:rPr>
          <w:sz w:val="24"/>
          <w:szCs w:val="24"/>
        </w:rPr>
        <w:t>Бухгалтерский учет в системе хозяйственного учета. Измерители, применяемые в бухгалтерском учете. Пользователи бухгалтерской информации. Сущность и функции бухгалтерского учета. Основные требования и принципы ведения бухгалтерского учета. Сфера действия бухгалтерского учета. Классификация имущества организации по видам. Классификация имущества организации по источникам образования. Понятие о бухгалтерском балансе, его строение и содержание. Виды бухгалтерских балансов. Влияние хозяйственных операций на бухгалтерский баланс</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2. Счета и двойная запись. Методологические основы учета хозяйственных процессов</w:t>
      </w:r>
    </w:p>
    <w:p w:rsidR="00C068B8" w:rsidRPr="00200488" w:rsidRDefault="00C068B8" w:rsidP="00C068B8">
      <w:pPr>
        <w:widowControl/>
        <w:autoSpaceDE/>
        <w:autoSpaceDN/>
        <w:adjustRightInd/>
        <w:spacing w:line="276" w:lineRule="auto"/>
        <w:ind w:firstLine="709"/>
        <w:jc w:val="both"/>
        <w:rPr>
          <w:sz w:val="24"/>
          <w:szCs w:val="24"/>
        </w:rPr>
      </w:pPr>
      <w:r w:rsidRPr="00200488">
        <w:rPr>
          <w:sz w:val="24"/>
          <w:szCs w:val="24"/>
        </w:rPr>
        <w:t xml:space="preserve">Понятие о счетах бухгалтерского учета, их строение и назначение. Счета синтетического и аналитического учета, их назначение и взаимосвязь. Понятие и сущность двойной записи на счетах. Обобщение данных текущего бухгалтерского учета. Классификация счетов бухгалтерского учета по экономическому содержанию. Классификация счетов бухгалтерского учета по структуре. План счетов бухгалтерского </w:t>
      </w:r>
      <w:r w:rsidRPr="00200488">
        <w:rPr>
          <w:sz w:val="24"/>
          <w:szCs w:val="24"/>
        </w:rPr>
        <w:lastRenderedPageBreak/>
        <w:t>учета. Учет процесса заготовления. Особенности учета процесса производства. Учет процесса продаж и порядок формирования финансовых результатов.</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3. Обобщение учетной информации для составления бухгалтерской отчетности</w:t>
      </w:r>
    </w:p>
    <w:p w:rsidR="00C068B8" w:rsidRPr="00200488" w:rsidRDefault="00C068B8" w:rsidP="00C068B8">
      <w:pPr>
        <w:widowControl/>
        <w:autoSpaceDE/>
        <w:autoSpaceDN/>
        <w:adjustRightInd/>
        <w:spacing w:line="276" w:lineRule="auto"/>
        <w:ind w:firstLine="851"/>
        <w:jc w:val="both"/>
        <w:rPr>
          <w:sz w:val="24"/>
          <w:szCs w:val="24"/>
        </w:rPr>
      </w:pPr>
      <w:r w:rsidRPr="00200488">
        <w:rPr>
          <w:sz w:val="24"/>
          <w:szCs w:val="24"/>
        </w:rPr>
        <w:t>Документирование хозяйственных операций. Классификация документов. Организация системы управления документооборотом. Сущность инвентаризации, ее виды и порядок проведения. Техника и формы бухгалтерского учета. Учетные регистры, способы записей и исправление ошибок в них. Формы бухгалтерского учета.</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4. Законодательное и нормативное регулирование бухгалтерского учета в Российской Федерации</w:t>
      </w:r>
    </w:p>
    <w:p w:rsidR="00C068B8" w:rsidRPr="00200488" w:rsidRDefault="00C068B8" w:rsidP="00C068B8">
      <w:pPr>
        <w:pStyle w:val="af4"/>
        <w:spacing w:after="0"/>
        <w:ind w:left="0" w:firstLine="709"/>
        <w:jc w:val="both"/>
        <w:outlineLvl w:val="0"/>
        <w:rPr>
          <w:rFonts w:ascii="Times New Roman" w:hAnsi="Times New Roman"/>
          <w:sz w:val="24"/>
          <w:szCs w:val="24"/>
        </w:rPr>
      </w:pPr>
      <w:r w:rsidRPr="00200488">
        <w:rPr>
          <w:rFonts w:ascii="Times New Roman" w:hAnsi="Times New Roman"/>
          <w:sz w:val="24"/>
          <w:szCs w:val="24"/>
        </w:rPr>
        <w:t>Законодательное и нормативное регулирование бухгалтерского учета в Российской Федерации. Уровни регулирования бухгалтерского учета в России. Основные нормативно-правовые акты, регулирующие бухгалтерский учет в России.</w:t>
      </w:r>
    </w:p>
    <w:p w:rsidR="00C068B8" w:rsidRPr="00200488" w:rsidRDefault="00C068B8" w:rsidP="00C068B8">
      <w:pPr>
        <w:pStyle w:val="af4"/>
        <w:spacing w:after="0"/>
        <w:ind w:left="0" w:firstLine="709"/>
        <w:jc w:val="both"/>
        <w:outlineLvl w:val="0"/>
        <w:rPr>
          <w:rFonts w:ascii="Times New Roman" w:hAnsi="Times New Roman"/>
          <w:b/>
          <w:sz w:val="24"/>
          <w:szCs w:val="24"/>
        </w:rPr>
      </w:pPr>
    </w:p>
    <w:p w:rsidR="00C068B8" w:rsidRPr="00200488" w:rsidRDefault="00C068B8" w:rsidP="00C068B8">
      <w:pPr>
        <w:jc w:val="center"/>
        <w:rPr>
          <w:b/>
          <w:sz w:val="24"/>
          <w:szCs w:val="24"/>
        </w:rPr>
      </w:pPr>
      <w:r w:rsidRPr="00200488">
        <w:rPr>
          <w:b/>
          <w:sz w:val="24"/>
          <w:szCs w:val="24"/>
        </w:rPr>
        <w:t>Тема 5. Сущность, задачи и содержание экономического анализа, его роль в системе управления предприятием</w:t>
      </w:r>
    </w:p>
    <w:p w:rsidR="00C068B8" w:rsidRPr="00200488" w:rsidRDefault="00295FD8" w:rsidP="00283C09">
      <w:pPr>
        <w:widowControl/>
        <w:autoSpaceDE/>
        <w:autoSpaceDN/>
        <w:adjustRightInd/>
        <w:spacing w:line="276" w:lineRule="auto"/>
        <w:ind w:left="720"/>
        <w:jc w:val="both"/>
        <w:rPr>
          <w:sz w:val="24"/>
          <w:szCs w:val="24"/>
        </w:rPr>
      </w:pPr>
      <w:r w:rsidRPr="00200488">
        <w:rPr>
          <w:sz w:val="24"/>
          <w:szCs w:val="24"/>
        </w:rPr>
        <w:t>Содержание и задачи экономического анализа</w:t>
      </w:r>
      <w:r w:rsidR="00283C09" w:rsidRPr="00200488">
        <w:rPr>
          <w:sz w:val="24"/>
          <w:szCs w:val="24"/>
        </w:rPr>
        <w:t xml:space="preserve">. </w:t>
      </w:r>
      <w:r w:rsidRPr="00200488">
        <w:rPr>
          <w:sz w:val="24"/>
          <w:szCs w:val="24"/>
        </w:rPr>
        <w:t>Основные принципы экономического анализа</w:t>
      </w:r>
      <w:r w:rsidR="00283C09" w:rsidRPr="00200488">
        <w:rPr>
          <w:sz w:val="24"/>
          <w:szCs w:val="24"/>
        </w:rPr>
        <w:t xml:space="preserve">. </w:t>
      </w:r>
      <w:r w:rsidRPr="00200488">
        <w:rPr>
          <w:sz w:val="24"/>
          <w:szCs w:val="24"/>
        </w:rPr>
        <w:t>Предмет и объект экономического анализа</w:t>
      </w:r>
      <w:r w:rsidR="00283C09" w:rsidRPr="00200488">
        <w:rPr>
          <w:sz w:val="24"/>
          <w:szCs w:val="24"/>
        </w:rPr>
        <w:t xml:space="preserve"> .</w:t>
      </w:r>
      <w:r w:rsidRPr="00200488">
        <w:rPr>
          <w:sz w:val="24"/>
          <w:szCs w:val="24"/>
        </w:rPr>
        <w:t>Классификация видов экономического анализа</w:t>
      </w:r>
    </w:p>
    <w:p w:rsidR="00295FD8" w:rsidRPr="00200488" w:rsidRDefault="00295FD8" w:rsidP="00283C09">
      <w:pPr>
        <w:widowControl/>
        <w:autoSpaceDE/>
        <w:autoSpaceDN/>
        <w:adjustRightInd/>
        <w:jc w:val="both"/>
        <w:rPr>
          <w:b/>
          <w:sz w:val="22"/>
          <w:szCs w:val="22"/>
        </w:rPr>
      </w:pPr>
    </w:p>
    <w:p w:rsidR="00C068B8" w:rsidRPr="00200488" w:rsidRDefault="00C068B8" w:rsidP="00C068B8">
      <w:pPr>
        <w:jc w:val="center"/>
        <w:rPr>
          <w:b/>
          <w:sz w:val="24"/>
          <w:szCs w:val="24"/>
        </w:rPr>
      </w:pPr>
      <w:r w:rsidRPr="00200488">
        <w:rPr>
          <w:b/>
          <w:sz w:val="24"/>
          <w:szCs w:val="24"/>
        </w:rPr>
        <w:t>Тема 6. Информационное обеспечение и организация экономического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z w:val="24"/>
          <w:szCs w:val="24"/>
        </w:rPr>
        <w:t>Понятие об информации, носители информации. Понятие об экономической информации и ее значение. Классификация источников данных для экономического анализа. Требования к организации информационного обеспечения анализа. Классификация экономической информации. Сбор, накопление и систематизация информации. Качество информации. Документальное оформление результатов анализа</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7. Метод, методология и методика экономического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z w:val="24"/>
          <w:szCs w:val="24"/>
        </w:rPr>
        <w:t>Метод экономического анализа и его характерные особенности. Система показателей, используемых в анализе. Понятие и классификация факторов. Классификация методов экономического анализа. Сущность и содержание методики экономического анализа. Общая характеристика неформализованных методов экономического анализа. Использование абсолютных, относительных и средних величин в экономическом анализе. Абсолютные и относительные отклонения. Расчет доли прироста продукции за счет экстенсивных и интенсивных факторов. Элементарные методы обработки рядов динамики. Индексный метод. Балансовый метод</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8. Методика факторного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pacing w:val="-6"/>
          <w:sz w:val="24"/>
          <w:szCs w:val="24"/>
        </w:rPr>
        <w:t>Понятие и виды факторного анализа, моделирование как основа факторного анализа. Детерминированный факторный анализ</w:t>
      </w:r>
    </w:p>
    <w:p w:rsidR="00C068B8" w:rsidRPr="00200488" w:rsidRDefault="00C068B8" w:rsidP="00C068B8">
      <w:pPr>
        <w:widowControl/>
        <w:autoSpaceDE/>
        <w:autoSpaceDN/>
        <w:adjustRightInd/>
        <w:jc w:val="center"/>
        <w:rPr>
          <w:b/>
          <w:sz w:val="22"/>
          <w:szCs w:val="22"/>
        </w:rPr>
      </w:pPr>
    </w:p>
    <w:p w:rsidR="003A71E4" w:rsidRPr="00200488" w:rsidRDefault="00F803A3" w:rsidP="00F803A3">
      <w:pPr>
        <w:tabs>
          <w:tab w:val="left" w:pos="900"/>
        </w:tabs>
        <w:ind w:firstLine="709"/>
        <w:jc w:val="both"/>
        <w:rPr>
          <w:b/>
          <w:sz w:val="24"/>
          <w:szCs w:val="24"/>
        </w:rPr>
      </w:pPr>
      <w:r w:rsidRPr="00200488">
        <w:rPr>
          <w:b/>
          <w:sz w:val="24"/>
          <w:szCs w:val="24"/>
        </w:rPr>
        <w:t>6. Перечень учебно-методического обеспечения для самостоятельной работы обучающихся по дисциплине</w:t>
      </w:r>
    </w:p>
    <w:p w:rsidR="003A57B5" w:rsidRPr="00200488" w:rsidRDefault="003A57B5" w:rsidP="00D07EAE">
      <w:pPr>
        <w:pStyle w:val="a5"/>
        <w:numPr>
          <w:ilvl w:val="0"/>
          <w:numId w:val="6"/>
        </w:numPr>
        <w:jc w:val="both"/>
        <w:rPr>
          <w:rFonts w:ascii="Times New Roman" w:hAnsi="Times New Roman"/>
          <w:sz w:val="24"/>
          <w:szCs w:val="24"/>
        </w:rPr>
      </w:pPr>
      <w:r w:rsidRPr="00200488">
        <w:rPr>
          <w:rFonts w:ascii="Times New Roman" w:hAnsi="Times New Roman"/>
          <w:sz w:val="24"/>
          <w:szCs w:val="24"/>
        </w:rPr>
        <w:t>Методические указания  для обучающихся по освоению дисциплины «</w:t>
      </w:r>
      <w:r w:rsidR="003D5A52" w:rsidRPr="00200488">
        <w:rPr>
          <w:rFonts w:ascii="Times New Roman" w:hAnsi="Times New Roman"/>
          <w:sz w:val="24"/>
          <w:szCs w:val="24"/>
        </w:rPr>
        <w:t>Бухгалтерский учет и анализ</w:t>
      </w:r>
      <w:r w:rsidRPr="00200488">
        <w:rPr>
          <w:rFonts w:ascii="Times New Roman" w:hAnsi="Times New Roman"/>
          <w:sz w:val="24"/>
          <w:szCs w:val="24"/>
        </w:rPr>
        <w:t>»/</w:t>
      </w:r>
      <w:r w:rsidR="00516F43" w:rsidRPr="00200488">
        <w:rPr>
          <w:rFonts w:ascii="Times New Roman" w:hAnsi="Times New Roman"/>
          <w:sz w:val="24"/>
          <w:szCs w:val="24"/>
        </w:rPr>
        <w:t xml:space="preserve"> </w:t>
      </w:r>
      <w:r w:rsidR="003368CE" w:rsidRPr="00200488">
        <w:rPr>
          <w:rFonts w:ascii="Times New Roman" w:hAnsi="Times New Roman"/>
          <w:sz w:val="24"/>
          <w:szCs w:val="24"/>
        </w:rPr>
        <w:t>Л.Н. Гончаренко</w:t>
      </w:r>
      <w:r w:rsidRPr="00200488">
        <w:rPr>
          <w:rFonts w:ascii="Times New Roman" w:hAnsi="Times New Roman"/>
          <w:sz w:val="24"/>
          <w:szCs w:val="24"/>
        </w:rPr>
        <w:t xml:space="preserve">. </w:t>
      </w:r>
      <w:r w:rsidR="00920199" w:rsidRPr="00200488">
        <w:rPr>
          <w:rFonts w:ascii="Times New Roman" w:hAnsi="Times New Roman"/>
          <w:sz w:val="24"/>
          <w:szCs w:val="24"/>
        </w:rPr>
        <w:t xml:space="preserve">– Омск: </w:t>
      </w:r>
      <w:r w:rsidRPr="00200488">
        <w:rPr>
          <w:rFonts w:ascii="Times New Roman" w:hAnsi="Times New Roman"/>
          <w:sz w:val="24"/>
          <w:szCs w:val="24"/>
        </w:rPr>
        <w:t>Изд-во Омской гуманитарной а</w:t>
      </w:r>
      <w:r w:rsidR="003368CE" w:rsidRPr="00200488">
        <w:rPr>
          <w:rFonts w:ascii="Times New Roman" w:hAnsi="Times New Roman"/>
          <w:sz w:val="24"/>
          <w:szCs w:val="24"/>
        </w:rPr>
        <w:t>кадемии, 201</w:t>
      </w:r>
      <w:r w:rsidR="0015260D" w:rsidRPr="00200488">
        <w:rPr>
          <w:rFonts w:ascii="Times New Roman" w:hAnsi="Times New Roman"/>
          <w:sz w:val="24"/>
          <w:szCs w:val="24"/>
        </w:rPr>
        <w:t>8</w:t>
      </w:r>
      <w:r w:rsidR="00A82E9A" w:rsidRPr="00200488">
        <w:rPr>
          <w:rFonts w:ascii="Times New Roman" w:hAnsi="Times New Roman"/>
          <w:sz w:val="24"/>
          <w:szCs w:val="24"/>
        </w:rPr>
        <w:t xml:space="preserve">. </w:t>
      </w:r>
    </w:p>
    <w:p w:rsidR="0015260D" w:rsidRPr="00200488" w:rsidRDefault="0015260D" w:rsidP="0015260D">
      <w:pPr>
        <w:pStyle w:val="a5"/>
        <w:numPr>
          <w:ilvl w:val="0"/>
          <w:numId w:val="6"/>
        </w:numPr>
        <w:jc w:val="both"/>
        <w:rPr>
          <w:rFonts w:ascii="Times New Roman" w:hAnsi="Times New Roman"/>
          <w:sz w:val="24"/>
          <w:szCs w:val="24"/>
        </w:rPr>
      </w:pPr>
      <w:r w:rsidRPr="00200488">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5260D" w:rsidRPr="00200488" w:rsidRDefault="0015260D" w:rsidP="0015260D">
      <w:pPr>
        <w:pStyle w:val="a5"/>
        <w:numPr>
          <w:ilvl w:val="0"/>
          <w:numId w:val="6"/>
        </w:numPr>
        <w:jc w:val="both"/>
        <w:rPr>
          <w:rFonts w:ascii="Times New Roman" w:hAnsi="Times New Roman"/>
          <w:sz w:val="24"/>
          <w:szCs w:val="24"/>
        </w:rPr>
      </w:pPr>
      <w:r w:rsidRPr="0020048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5260D" w:rsidRPr="00200488" w:rsidRDefault="0015260D" w:rsidP="0015260D">
      <w:pPr>
        <w:pStyle w:val="a5"/>
        <w:numPr>
          <w:ilvl w:val="0"/>
          <w:numId w:val="6"/>
        </w:numPr>
        <w:spacing w:after="0"/>
        <w:jc w:val="both"/>
        <w:rPr>
          <w:rFonts w:ascii="Times New Roman" w:hAnsi="Times New Roman"/>
          <w:sz w:val="24"/>
          <w:szCs w:val="24"/>
        </w:rPr>
      </w:pPr>
      <w:r w:rsidRPr="0020048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200488" w:rsidRDefault="007865CB" w:rsidP="00705FB5">
      <w:pPr>
        <w:jc w:val="both"/>
        <w:rPr>
          <w:rFonts w:eastAsia="Calibri"/>
          <w:b/>
          <w:sz w:val="24"/>
          <w:szCs w:val="24"/>
        </w:rPr>
      </w:pPr>
    </w:p>
    <w:p w:rsidR="00785842" w:rsidRPr="00200488" w:rsidRDefault="0015260D" w:rsidP="00705FB5">
      <w:pPr>
        <w:ind w:firstLine="709"/>
        <w:jc w:val="both"/>
        <w:rPr>
          <w:b/>
          <w:sz w:val="24"/>
          <w:szCs w:val="24"/>
        </w:rPr>
      </w:pPr>
      <w:r w:rsidRPr="00200488">
        <w:rPr>
          <w:b/>
          <w:sz w:val="24"/>
          <w:szCs w:val="24"/>
        </w:rPr>
        <w:t>7</w:t>
      </w:r>
      <w:r w:rsidR="007F4B97" w:rsidRPr="00200488">
        <w:rPr>
          <w:b/>
          <w:sz w:val="24"/>
          <w:szCs w:val="24"/>
        </w:rPr>
        <w:t>.</w:t>
      </w:r>
      <w:r w:rsidR="007865CB" w:rsidRPr="00200488">
        <w:rPr>
          <w:b/>
          <w:sz w:val="24"/>
          <w:szCs w:val="24"/>
        </w:rPr>
        <w:t xml:space="preserve"> </w:t>
      </w:r>
      <w:r w:rsidR="00785842" w:rsidRPr="00200488">
        <w:rPr>
          <w:b/>
          <w:sz w:val="24"/>
          <w:szCs w:val="24"/>
        </w:rPr>
        <w:t>Перечень основной и дополнительной учебной литературы, необходимой для освоения дисциплины</w:t>
      </w:r>
    </w:p>
    <w:p w:rsidR="00705814" w:rsidRPr="00200488" w:rsidRDefault="00705814" w:rsidP="00705FB5">
      <w:pPr>
        <w:widowControl/>
        <w:tabs>
          <w:tab w:val="left" w:pos="406"/>
        </w:tabs>
        <w:autoSpaceDE/>
        <w:autoSpaceDN/>
        <w:adjustRightInd/>
        <w:ind w:firstLine="709"/>
        <w:jc w:val="both"/>
        <w:rPr>
          <w:b/>
          <w:bCs/>
          <w:i/>
          <w:sz w:val="24"/>
          <w:szCs w:val="24"/>
        </w:rPr>
      </w:pPr>
      <w:r w:rsidRPr="00200488">
        <w:rPr>
          <w:b/>
          <w:bCs/>
          <w:i/>
          <w:sz w:val="24"/>
          <w:szCs w:val="24"/>
        </w:rPr>
        <w:t>Основная</w:t>
      </w:r>
      <w:r w:rsidR="00705FB5" w:rsidRPr="00200488">
        <w:rPr>
          <w:b/>
          <w:bCs/>
          <w:i/>
          <w:sz w:val="24"/>
          <w:szCs w:val="24"/>
        </w:rPr>
        <w:t>:</w:t>
      </w:r>
    </w:p>
    <w:p w:rsidR="007C5BC6" w:rsidRPr="00200488" w:rsidRDefault="007C5BC6" w:rsidP="007C5BC6">
      <w:pPr>
        <w:ind w:firstLine="709"/>
        <w:jc w:val="both"/>
        <w:rPr>
          <w:sz w:val="24"/>
          <w:szCs w:val="24"/>
        </w:rPr>
      </w:pPr>
      <w:r w:rsidRPr="00200488">
        <w:rPr>
          <w:sz w:val="24"/>
          <w:szCs w:val="24"/>
        </w:rPr>
        <w:t>1. Гальчина О.Н. Теория экономического анализа [Электронный ресурс]: учебное пособие/ Гальчина О.Н., Пожидаева Т.А.— Электрон. текстов</w:t>
      </w:r>
      <w:r w:rsidR="00B957F1" w:rsidRPr="00200488">
        <w:rPr>
          <w:sz w:val="24"/>
          <w:szCs w:val="24"/>
        </w:rPr>
        <w:t>ые данные.— М.: Дашков и К, 2015</w:t>
      </w:r>
      <w:r w:rsidRPr="00200488">
        <w:rPr>
          <w:sz w:val="24"/>
          <w:szCs w:val="24"/>
        </w:rPr>
        <w:t xml:space="preserve">.—  185 c.— Режим доступа: </w:t>
      </w:r>
      <w:hyperlink r:id="rId8" w:history="1">
        <w:r w:rsidR="00E21AD5">
          <w:rPr>
            <w:rStyle w:val="a8"/>
            <w:sz w:val="24"/>
            <w:szCs w:val="24"/>
          </w:rPr>
          <w:t>http://www.iprbookshop.ru/5987..</w:t>
        </w:r>
      </w:hyperlink>
      <w:r w:rsidRPr="00200488">
        <w:rPr>
          <w:sz w:val="24"/>
          <w:szCs w:val="24"/>
        </w:rPr>
        <w:t>.</w:t>
      </w:r>
    </w:p>
    <w:p w:rsidR="007C5BC6" w:rsidRPr="00200488" w:rsidRDefault="007C5BC6" w:rsidP="007C5BC6">
      <w:pPr>
        <w:ind w:firstLine="709"/>
        <w:jc w:val="both"/>
        <w:rPr>
          <w:sz w:val="24"/>
          <w:szCs w:val="24"/>
        </w:rPr>
      </w:pPr>
      <w:r w:rsidRPr="00200488">
        <w:rPr>
          <w:sz w:val="24"/>
          <w:szCs w:val="24"/>
        </w:rPr>
        <w:t>2. Поленова С.Н. Теория бухгалтерского учета [Электронный ресурс]: учебник/ Поленова С.Н.— Электрон. текстов</w:t>
      </w:r>
      <w:r w:rsidR="00B957F1" w:rsidRPr="00200488">
        <w:rPr>
          <w:sz w:val="24"/>
          <w:szCs w:val="24"/>
        </w:rPr>
        <w:t>ые данные.— М.: Дашков и К, 2016</w:t>
      </w:r>
      <w:r w:rsidRPr="00200488">
        <w:rPr>
          <w:sz w:val="24"/>
          <w:szCs w:val="24"/>
        </w:rPr>
        <w:t xml:space="preserve">.— 464 c.— Режим доступа: </w:t>
      </w:r>
      <w:hyperlink r:id="rId9" w:history="1">
        <w:r w:rsidR="00E21AD5">
          <w:rPr>
            <w:rStyle w:val="a8"/>
            <w:sz w:val="24"/>
            <w:szCs w:val="24"/>
          </w:rPr>
          <w:t>http://www.iprbookshop.ru/14624..</w:t>
        </w:r>
      </w:hyperlink>
      <w:r w:rsidRPr="00200488">
        <w:rPr>
          <w:sz w:val="24"/>
          <w:szCs w:val="24"/>
        </w:rPr>
        <w:t>.</w:t>
      </w:r>
    </w:p>
    <w:p w:rsidR="002B430E" w:rsidRPr="00200488" w:rsidRDefault="002B430E" w:rsidP="00A2645B">
      <w:pPr>
        <w:ind w:firstLine="709"/>
        <w:jc w:val="both"/>
        <w:rPr>
          <w:b/>
          <w:bCs/>
          <w:i/>
          <w:sz w:val="24"/>
          <w:szCs w:val="24"/>
        </w:rPr>
      </w:pPr>
    </w:p>
    <w:p w:rsidR="00705814" w:rsidRPr="00200488" w:rsidRDefault="00705814" w:rsidP="002B430E">
      <w:pPr>
        <w:pStyle w:val="a5"/>
        <w:tabs>
          <w:tab w:val="left" w:pos="406"/>
        </w:tabs>
        <w:spacing w:after="0" w:line="240" w:lineRule="auto"/>
        <w:ind w:left="709"/>
        <w:jc w:val="both"/>
        <w:rPr>
          <w:rFonts w:ascii="Times New Roman" w:hAnsi="Times New Roman"/>
          <w:b/>
          <w:bCs/>
          <w:i/>
          <w:sz w:val="24"/>
          <w:szCs w:val="24"/>
        </w:rPr>
      </w:pPr>
      <w:r w:rsidRPr="00200488">
        <w:rPr>
          <w:rFonts w:ascii="Times New Roman" w:hAnsi="Times New Roman"/>
          <w:b/>
          <w:bCs/>
          <w:i/>
          <w:sz w:val="24"/>
          <w:szCs w:val="24"/>
        </w:rPr>
        <w:t>Дополнительная</w:t>
      </w:r>
      <w:r w:rsidR="00705FB5" w:rsidRPr="00200488">
        <w:rPr>
          <w:rFonts w:ascii="Times New Roman" w:hAnsi="Times New Roman"/>
          <w:b/>
          <w:bCs/>
          <w:i/>
          <w:sz w:val="24"/>
          <w:szCs w:val="24"/>
        </w:rPr>
        <w:t>:</w:t>
      </w:r>
    </w:p>
    <w:p w:rsidR="00654B2F" w:rsidRPr="00200488" w:rsidRDefault="00153F8C" w:rsidP="00153F8C">
      <w:pPr>
        <w:tabs>
          <w:tab w:val="left" w:pos="993"/>
        </w:tabs>
        <w:ind w:left="709"/>
        <w:jc w:val="both"/>
        <w:rPr>
          <w:sz w:val="24"/>
          <w:szCs w:val="24"/>
          <w:highlight w:val="yellow"/>
        </w:rPr>
      </w:pPr>
      <w:r w:rsidRPr="00200488">
        <w:rPr>
          <w:sz w:val="24"/>
          <w:szCs w:val="24"/>
        </w:rPr>
        <w:t xml:space="preserve">1. </w:t>
      </w:r>
      <w:r w:rsidR="00654B2F" w:rsidRPr="00200488">
        <w:rPr>
          <w:sz w:val="24"/>
          <w:szCs w:val="24"/>
        </w:rPr>
        <w:t xml:space="preserve">Любушин Н.П. Экономический анализ [Электронный ресурс]: учебник/ Любушин Н.П.— Электрон. текстовые данные.— М.: ЮНИТИ-ДАНА, 2015.— 576 c.— Режим доступа: </w:t>
      </w:r>
      <w:hyperlink r:id="rId10" w:history="1">
        <w:r w:rsidR="00E21AD5">
          <w:rPr>
            <w:rStyle w:val="a8"/>
            <w:sz w:val="24"/>
            <w:szCs w:val="24"/>
          </w:rPr>
          <w:t>http://www.iprbookshop.ru/10517..</w:t>
        </w:r>
      </w:hyperlink>
      <w:r w:rsidR="00654B2F" w:rsidRPr="00200488">
        <w:rPr>
          <w:sz w:val="24"/>
          <w:szCs w:val="24"/>
        </w:rPr>
        <w:t>.</w:t>
      </w:r>
    </w:p>
    <w:p w:rsidR="007F4B97" w:rsidRPr="00200488" w:rsidRDefault="007F4B97" w:rsidP="00705FB5">
      <w:pPr>
        <w:keepNext/>
        <w:widowControl/>
        <w:tabs>
          <w:tab w:val="left" w:pos="708"/>
        </w:tabs>
        <w:autoSpaceDE/>
        <w:adjustRightInd/>
        <w:jc w:val="both"/>
        <w:rPr>
          <w:i/>
          <w:sz w:val="24"/>
          <w:szCs w:val="24"/>
        </w:rPr>
      </w:pPr>
    </w:p>
    <w:p w:rsidR="00777B09" w:rsidRPr="00200488" w:rsidRDefault="0015260D" w:rsidP="00705FB5">
      <w:pPr>
        <w:ind w:firstLine="709"/>
        <w:jc w:val="both"/>
        <w:rPr>
          <w:b/>
          <w:sz w:val="24"/>
          <w:szCs w:val="24"/>
        </w:rPr>
      </w:pPr>
      <w:r w:rsidRPr="00200488">
        <w:rPr>
          <w:b/>
          <w:sz w:val="24"/>
          <w:szCs w:val="24"/>
        </w:rPr>
        <w:t>8</w:t>
      </w:r>
      <w:r w:rsidR="007F4B97" w:rsidRPr="00200488">
        <w:rPr>
          <w:b/>
          <w:sz w:val="24"/>
          <w:szCs w:val="24"/>
        </w:rPr>
        <w:t>.</w:t>
      </w:r>
      <w:r w:rsidR="00777B09" w:rsidRPr="00200488">
        <w:rPr>
          <w:b/>
          <w:sz w:val="24"/>
          <w:szCs w:val="24"/>
        </w:rPr>
        <w:t xml:space="preserve"> </w:t>
      </w:r>
      <w:r w:rsidR="007F4B97" w:rsidRPr="00200488">
        <w:rPr>
          <w:b/>
          <w:sz w:val="24"/>
          <w:szCs w:val="24"/>
        </w:rPr>
        <w:t>Перечень ресурсов информационно-телекоммуникационной сети «Интернет», необходимых для освоения дисциплины</w:t>
      </w:r>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ЭБС </w:t>
      </w:r>
      <w:r w:rsidRPr="00200488">
        <w:rPr>
          <w:rFonts w:ascii="Times New Roman" w:hAnsi="Times New Roman"/>
          <w:sz w:val="24"/>
          <w:szCs w:val="24"/>
          <w:lang w:val="en-US"/>
        </w:rPr>
        <w:t>IPRBooks</w:t>
      </w:r>
      <w:r w:rsidRPr="00200488">
        <w:rPr>
          <w:rFonts w:ascii="Times New Roman" w:hAnsi="Times New Roman"/>
          <w:sz w:val="24"/>
          <w:szCs w:val="24"/>
        </w:rPr>
        <w:t xml:space="preserve">  Режим доступа: </w:t>
      </w:r>
      <w:hyperlink r:id="rId11" w:history="1">
        <w:r w:rsidR="00E21AD5">
          <w:rPr>
            <w:rStyle w:val="a8"/>
            <w:rFonts w:ascii="Times New Roman" w:hAnsi="Times New Roman"/>
            <w:sz w:val="24"/>
            <w:szCs w:val="24"/>
          </w:rPr>
          <w:t>http://www.iprbookshop.ru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ЭБС издательства «Юрайт» Режим доступа: </w:t>
      </w:r>
      <w:hyperlink r:id="rId12" w:history="1">
        <w:r w:rsidR="00E21AD5">
          <w:rPr>
            <w:rStyle w:val="a8"/>
            <w:rFonts w:ascii="Times New Roman" w:hAnsi="Times New Roman"/>
            <w:sz w:val="24"/>
            <w:szCs w:val="24"/>
          </w:rPr>
          <w:t>http://biblio-online.ru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Единое окно доступа к образовательным ресурсам. Режим доступа: </w:t>
      </w:r>
      <w:hyperlink r:id="rId13" w:history="1">
        <w:r w:rsidR="00E21AD5">
          <w:rPr>
            <w:rStyle w:val="a8"/>
            <w:rFonts w:ascii="Times New Roman" w:hAnsi="Times New Roman"/>
            <w:sz w:val="24"/>
            <w:szCs w:val="24"/>
          </w:rPr>
          <w:t>http://window.edu.ru/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Научная электронная библиотека e-library.ru Режим доступа: </w:t>
      </w:r>
      <w:hyperlink r:id="rId14" w:history="1">
        <w:r w:rsidR="00E21AD5">
          <w:rPr>
            <w:rStyle w:val="a8"/>
            <w:rFonts w:ascii="Times New Roman" w:hAnsi="Times New Roman"/>
            <w:sz w:val="24"/>
            <w:szCs w:val="24"/>
          </w:rPr>
          <w:t>http://elibrary.ru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Ресурсы издательства Elsevier Режим доступа:  </w:t>
      </w:r>
      <w:hyperlink r:id="rId15" w:history="1">
        <w:r w:rsidR="00E21AD5">
          <w:rPr>
            <w:rStyle w:val="a8"/>
            <w:rFonts w:ascii="Times New Roman" w:hAnsi="Times New Roman"/>
            <w:sz w:val="24"/>
            <w:szCs w:val="24"/>
          </w:rPr>
          <w:t>http://www.sciencedirect.com</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Федеральный портал «Российское образование» Режим доступа:  </w:t>
      </w:r>
      <w:hyperlink r:id="rId16" w:history="1">
        <w:r w:rsidR="00F35998">
          <w:rPr>
            <w:rStyle w:val="a8"/>
            <w:rFonts w:ascii="Times New Roman" w:hAnsi="Times New Roman"/>
            <w:sz w:val="24"/>
            <w:szCs w:val="24"/>
          </w:rPr>
          <w:t>www.edu.ru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Журналы Кембриджского университета Режим доступа: </w:t>
      </w:r>
      <w:hyperlink r:id="rId17" w:history="1">
        <w:r w:rsidR="00E21AD5">
          <w:rPr>
            <w:rStyle w:val="a8"/>
            <w:rFonts w:ascii="Times New Roman" w:hAnsi="Times New Roman"/>
            <w:sz w:val="24"/>
            <w:szCs w:val="24"/>
          </w:rPr>
          <w:t>http://journals.cambridge.org</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Журналы Оксфордского университета Режим доступа:  </w:t>
      </w:r>
      <w:hyperlink r:id="rId18" w:history="1">
        <w:r w:rsidR="00E21AD5">
          <w:rPr>
            <w:rStyle w:val="a8"/>
            <w:rFonts w:ascii="Times New Roman" w:hAnsi="Times New Roman"/>
            <w:sz w:val="24"/>
            <w:szCs w:val="24"/>
          </w:rPr>
          <w:t>http://www.oxfordjoumals.org</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Словари и энциклопедии на Академике Режим доступа: </w:t>
      </w:r>
      <w:hyperlink r:id="rId19" w:history="1">
        <w:r w:rsidR="00E21AD5">
          <w:rPr>
            <w:rStyle w:val="a8"/>
            <w:rFonts w:ascii="Times New Roman" w:hAnsi="Times New Roman"/>
            <w:sz w:val="24"/>
            <w:szCs w:val="24"/>
          </w:rPr>
          <w:t>http://dic.academic.ru/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21AD5">
          <w:rPr>
            <w:rStyle w:val="a8"/>
            <w:rFonts w:ascii="Times New Roman" w:hAnsi="Times New Roman"/>
            <w:sz w:val="24"/>
            <w:szCs w:val="24"/>
          </w:rPr>
          <w:t>http://www.benran.ru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lastRenderedPageBreak/>
        <w:t xml:space="preserve">Сайт Госкомстата РФ. Режим доступа: </w:t>
      </w:r>
      <w:hyperlink r:id="rId21" w:history="1">
        <w:r w:rsidR="00E21AD5">
          <w:rPr>
            <w:rStyle w:val="a8"/>
            <w:rFonts w:ascii="Times New Roman" w:hAnsi="Times New Roman"/>
            <w:sz w:val="24"/>
            <w:szCs w:val="24"/>
          </w:rPr>
          <w:t>http://www.gks.ru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Российской государственной библиотеки. Режим доступа: </w:t>
      </w:r>
      <w:hyperlink r:id="rId22" w:history="1">
        <w:r w:rsidR="00E21AD5">
          <w:rPr>
            <w:rStyle w:val="a8"/>
            <w:rFonts w:ascii="Times New Roman" w:hAnsi="Times New Roman"/>
            <w:sz w:val="24"/>
            <w:szCs w:val="24"/>
          </w:rPr>
          <w:t>http://diss.rsl.ru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21AD5">
          <w:rPr>
            <w:rStyle w:val="a8"/>
            <w:rFonts w:ascii="Times New Roman" w:hAnsi="Times New Roman"/>
            <w:sz w:val="24"/>
            <w:szCs w:val="24"/>
          </w:rPr>
          <w:t>http://ru.spinform.ru</w:t>
        </w:r>
      </w:hyperlink>
    </w:p>
    <w:p w:rsidR="007F4B97" w:rsidRPr="00200488" w:rsidRDefault="007F4B97" w:rsidP="00A76E53">
      <w:pPr>
        <w:ind w:firstLine="709"/>
        <w:jc w:val="both"/>
        <w:rPr>
          <w:rFonts w:eastAsia="Calibri"/>
          <w:sz w:val="24"/>
          <w:szCs w:val="24"/>
        </w:rPr>
      </w:pPr>
      <w:r w:rsidRPr="00200488">
        <w:rPr>
          <w:sz w:val="24"/>
          <w:szCs w:val="24"/>
        </w:rPr>
        <w:t xml:space="preserve">Каждый обучающийся </w:t>
      </w:r>
      <w:r w:rsidR="00777B09" w:rsidRPr="00200488">
        <w:rPr>
          <w:sz w:val="24"/>
          <w:szCs w:val="24"/>
        </w:rPr>
        <w:t>Омской гуманитарной академии</w:t>
      </w:r>
      <w:r w:rsidRPr="0020048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00488">
        <w:rPr>
          <w:rFonts w:eastAsia="Calibri"/>
          <w:sz w:val="24"/>
          <w:szCs w:val="24"/>
        </w:rPr>
        <w:t xml:space="preserve"> </w:t>
      </w:r>
      <w:r w:rsidRPr="00200488">
        <w:rPr>
          <w:sz w:val="24"/>
          <w:szCs w:val="24"/>
        </w:rPr>
        <w:t xml:space="preserve">информационно-образовательной среде </w:t>
      </w:r>
      <w:r w:rsidR="00777B09" w:rsidRPr="00200488">
        <w:rPr>
          <w:sz w:val="24"/>
          <w:szCs w:val="24"/>
        </w:rPr>
        <w:t>Академии</w:t>
      </w:r>
      <w:r w:rsidRPr="00200488">
        <w:rPr>
          <w:sz w:val="24"/>
          <w:szCs w:val="24"/>
        </w:rPr>
        <w:t>. Электронно-библиотечная система</w:t>
      </w:r>
      <w:r w:rsidRPr="00200488">
        <w:rPr>
          <w:rFonts w:eastAsia="Calibri"/>
          <w:sz w:val="24"/>
          <w:szCs w:val="24"/>
        </w:rPr>
        <w:t xml:space="preserve"> </w:t>
      </w:r>
      <w:r w:rsidRPr="0020048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00488">
        <w:rPr>
          <w:rFonts w:eastAsia="Calibri"/>
          <w:sz w:val="24"/>
          <w:szCs w:val="24"/>
        </w:rPr>
        <w:t xml:space="preserve"> </w:t>
      </w:r>
      <w:r w:rsidRPr="0020048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00488">
        <w:rPr>
          <w:rFonts w:eastAsia="Calibri"/>
          <w:sz w:val="24"/>
          <w:szCs w:val="24"/>
        </w:rPr>
        <w:t xml:space="preserve"> </w:t>
      </w:r>
      <w:r w:rsidRPr="00200488">
        <w:rPr>
          <w:sz w:val="24"/>
          <w:szCs w:val="24"/>
        </w:rPr>
        <w:t>организации, так и вне ее.</w:t>
      </w:r>
    </w:p>
    <w:p w:rsidR="007F4B97" w:rsidRPr="00200488" w:rsidRDefault="007F4B97" w:rsidP="00A76E53">
      <w:pPr>
        <w:ind w:firstLine="709"/>
        <w:jc w:val="both"/>
        <w:rPr>
          <w:rFonts w:eastAsia="Calibri"/>
          <w:sz w:val="24"/>
          <w:szCs w:val="24"/>
        </w:rPr>
      </w:pPr>
      <w:r w:rsidRPr="00200488">
        <w:rPr>
          <w:sz w:val="24"/>
          <w:szCs w:val="24"/>
        </w:rPr>
        <w:t>Электронная информационно-образовательная среда</w:t>
      </w:r>
      <w:r w:rsidR="005C20F0" w:rsidRPr="00200488">
        <w:rPr>
          <w:sz w:val="24"/>
          <w:szCs w:val="24"/>
        </w:rPr>
        <w:t xml:space="preserve"> </w:t>
      </w:r>
      <w:r w:rsidR="00777B09" w:rsidRPr="00200488">
        <w:rPr>
          <w:sz w:val="24"/>
          <w:szCs w:val="24"/>
        </w:rPr>
        <w:t>Академии</w:t>
      </w:r>
      <w:r w:rsidRPr="00200488">
        <w:rPr>
          <w:sz w:val="24"/>
          <w:szCs w:val="24"/>
        </w:rPr>
        <w:t xml:space="preserve"> обеспечивает:</w:t>
      </w:r>
      <w:r w:rsidRPr="00200488">
        <w:rPr>
          <w:rFonts w:eastAsia="Calibri"/>
          <w:sz w:val="24"/>
          <w:szCs w:val="24"/>
        </w:rPr>
        <w:t xml:space="preserve"> </w:t>
      </w:r>
      <w:r w:rsidRPr="00200488">
        <w:rPr>
          <w:sz w:val="24"/>
          <w:szCs w:val="24"/>
        </w:rPr>
        <w:t>доступ к учебным планам, рабочим программам дисциплин (модулей), практик, к</w:t>
      </w:r>
      <w:r w:rsidRPr="00200488">
        <w:rPr>
          <w:rFonts w:eastAsia="Calibri"/>
          <w:sz w:val="24"/>
          <w:szCs w:val="24"/>
        </w:rPr>
        <w:t xml:space="preserve"> </w:t>
      </w:r>
      <w:r w:rsidRPr="00200488">
        <w:rPr>
          <w:sz w:val="24"/>
          <w:szCs w:val="24"/>
        </w:rPr>
        <w:t>изданиям электронных библиотечных систем и электронным образовательным ресурсам,</w:t>
      </w:r>
      <w:r w:rsidRPr="00200488">
        <w:rPr>
          <w:rFonts w:eastAsia="Calibri"/>
          <w:sz w:val="24"/>
          <w:szCs w:val="24"/>
        </w:rPr>
        <w:t xml:space="preserve"> </w:t>
      </w:r>
      <w:r w:rsidRPr="00200488">
        <w:rPr>
          <w:sz w:val="24"/>
          <w:szCs w:val="24"/>
        </w:rPr>
        <w:t>указанным в рабочих программах;</w:t>
      </w:r>
      <w:r w:rsidRPr="00200488">
        <w:rPr>
          <w:rFonts w:eastAsia="Calibri"/>
          <w:sz w:val="24"/>
          <w:szCs w:val="24"/>
        </w:rPr>
        <w:t xml:space="preserve"> </w:t>
      </w:r>
      <w:r w:rsidRPr="00200488">
        <w:rPr>
          <w:sz w:val="24"/>
          <w:szCs w:val="24"/>
        </w:rPr>
        <w:t>фиксацию хода образовательного процесса, результатов промежуточной аттестации</w:t>
      </w:r>
      <w:r w:rsidRPr="00200488">
        <w:rPr>
          <w:rFonts w:eastAsia="Calibri"/>
          <w:sz w:val="24"/>
          <w:szCs w:val="24"/>
        </w:rPr>
        <w:t xml:space="preserve"> </w:t>
      </w:r>
      <w:r w:rsidRPr="00200488">
        <w:rPr>
          <w:sz w:val="24"/>
          <w:szCs w:val="24"/>
        </w:rPr>
        <w:t>и результатов освоения основной образовательной программы;</w:t>
      </w:r>
      <w:r w:rsidRPr="00200488">
        <w:rPr>
          <w:rFonts w:eastAsia="Calibri"/>
          <w:sz w:val="24"/>
          <w:szCs w:val="24"/>
        </w:rPr>
        <w:t xml:space="preserve"> </w:t>
      </w:r>
      <w:r w:rsidRPr="00200488">
        <w:rPr>
          <w:sz w:val="24"/>
          <w:szCs w:val="24"/>
        </w:rPr>
        <w:t>проведение всех видов занятий, процедур оценки результатов обучения, реализация</w:t>
      </w:r>
      <w:r w:rsidRPr="00200488">
        <w:rPr>
          <w:rFonts w:eastAsia="Calibri"/>
          <w:sz w:val="24"/>
          <w:szCs w:val="24"/>
        </w:rPr>
        <w:t xml:space="preserve"> </w:t>
      </w:r>
      <w:r w:rsidRPr="00200488">
        <w:rPr>
          <w:sz w:val="24"/>
          <w:szCs w:val="24"/>
        </w:rPr>
        <w:t>которых предусмотрена с применением электронного обучения, дистанционных</w:t>
      </w:r>
      <w:r w:rsidRPr="00200488">
        <w:rPr>
          <w:rFonts w:eastAsia="Calibri"/>
          <w:sz w:val="24"/>
          <w:szCs w:val="24"/>
        </w:rPr>
        <w:t xml:space="preserve"> </w:t>
      </w:r>
      <w:r w:rsidRPr="00200488">
        <w:rPr>
          <w:sz w:val="24"/>
          <w:szCs w:val="24"/>
        </w:rPr>
        <w:t>образовательных технологий;</w:t>
      </w:r>
      <w:r w:rsidRPr="00200488">
        <w:rPr>
          <w:rFonts w:eastAsia="Calibri"/>
          <w:sz w:val="24"/>
          <w:szCs w:val="24"/>
        </w:rPr>
        <w:t xml:space="preserve"> </w:t>
      </w:r>
      <w:r w:rsidRPr="00200488">
        <w:rPr>
          <w:sz w:val="24"/>
          <w:szCs w:val="24"/>
        </w:rPr>
        <w:t>формирование электронного портфолио обучающегося, в том числе сохранение</w:t>
      </w:r>
      <w:r w:rsidRPr="00200488">
        <w:rPr>
          <w:rFonts w:eastAsia="Calibri"/>
          <w:sz w:val="24"/>
          <w:szCs w:val="24"/>
        </w:rPr>
        <w:t xml:space="preserve"> </w:t>
      </w:r>
      <w:r w:rsidRPr="00200488">
        <w:rPr>
          <w:sz w:val="24"/>
          <w:szCs w:val="24"/>
        </w:rPr>
        <w:t>работ обучающегося, рецензий и оценок на эти работы со стороны любых участников</w:t>
      </w:r>
      <w:r w:rsidRPr="00200488">
        <w:rPr>
          <w:rFonts w:eastAsia="Calibri"/>
          <w:sz w:val="24"/>
          <w:szCs w:val="24"/>
        </w:rPr>
        <w:t xml:space="preserve"> </w:t>
      </w:r>
      <w:r w:rsidRPr="00200488">
        <w:rPr>
          <w:sz w:val="24"/>
          <w:szCs w:val="24"/>
        </w:rPr>
        <w:t>образовательного процесса;</w:t>
      </w:r>
      <w:r w:rsidRPr="00200488">
        <w:rPr>
          <w:rFonts w:eastAsia="Calibri"/>
          <w:sz w:val="24"/>
          <w:szCs w:val="24"/>
        </w:rPr>
        <w:t xml:space="preserve"> </w:t>
      </w:r>
      <w:r w:rsidRPr="00200488">
        <w:rPr>
          <w:sz w:val="24"/>
          <w:szCs w:val="24"/>
        </w:rPr>
        <w:t>взаимодействие между участниками образовательного процесса, в том числе</w:t>
      </w:r>
      <w:r w:rsidRPr="00200488">
        <w:rPr>
          <w:rFonts w:eastAsia="Calibri"/>
          <w:sz w:val="24"/>
          <w:szCs w:val="24"/>
        </w:rPr>
        <w:t xml:space="preserve"> </w:t>
      </w:r>
      <w:r w:rsidRPr="00200488">
        <w:rPr>
          <w:sz w:val="24"/>
          <w:szCs w:val="24"/>
        </w:rPr>
        <w:t>синхронное и (или) асинхронное взаимодействие посредством сети «Интернет».</w:t>
      </w:r>
    </w:p>
    <w:p w:rsidR="007F4B97" w:rsidRPr="00200488" w:rsidRDefault="007F4B97" w:rsidP="00705FB5">
      <w:pPr>
        <w:widowControl/>
        <w:autoSpaceDE/>
        <w:autoSpaceDN/>
        <w:adjustRightInd/>
        <w:contextualSpacing/>
        <w:jc w:val="both"/>
        <w:rPr>
          <w:rFonts w:eastAsia="Calibri"/>
          <w:sz w:val="24"/>
          <w:szCs w:val="24"/>
          <w:lang w:eastAsia="en-US"/>
        </w:rPr>
      </w:pPr>
    </w:p>
    <w:p w:rsidR="009528CA" w:rsidRPr="00200488" w:rsidRDefault="0015260D" w:rsidP="00705FB5">
      <w:pPr>
        <w:widowControl/>
        <w:autoSpaceDE/>
        <w:autoSpaceDN/>
        <w:adjustRightInd/>
        <w:ind w:firstLine="709"/>
        <w:contextualSpacing/>
        <w:jc w:val="both"/>
        <w:rPr>
          <w:rFonts w:eastAsia="Calibri"/>
          <w:b/>
          <w:sz w:val="24"/>
          <w:szCs w:val="24"/>
          <w:lang w:eastAsia="en-US"/>
        </w:rPr>
      </w:pPr>
      <w:r w:rsidRPr="00200488">
        <w:rPr>
          <w:rFonts w:eastAsia="Calibri"/>
          <w:b/>
          <w:sz w:val="24"/>
          <w:szCs w:val="24"/>
          <w:lang w:eastAsia="en-US"/>
        </w:rPr>
        <w:t>9</w:t>
      </w:r>
      <w:r w:rsidR="00EE165B" w:rsidRPr="00200488">
        <w:rPr>
          <w:rFonts w:eastAsia="Calibri"/>
          <w:b/>
          <w:sz w:val="24"/>
          <w:szCs w:val="24"/>
          <w:lang w:eastAsia="en-US"/>
        </w:rPr>
        <w:t>.</w:t>
      </w:r>
      <w:r w:rsidR="009528CA" w:rsidRPr="00200488">
        <w:rPr>
          <w:rFonts w:eastAsia="Calibri"/>
          <w:b/>
          <w:sz w:val="24"/>
          <w:szCs w:val="24"/>
          <w:lang w:eastAsia="en-US"/>
        </w:rPr>
        <w:t xml:space="preserve"> </w:t>
      </w:r>
      <w:r w:rsidR="007F4B97" w:rsidRPr="00200488">
        <w:rPr>
          <w:rFonts w:eastAsia="Calibri"/>
          <w:b/>
          <w:sz w:val="24"/>
          <w:szCs w:val="24"/>
          <w:lang w:eastAsia="en-US"/>
        </w:rPr>
        <w:t>Методические указания для обу</w:t>
      </w:r>
      <w:r w:rsidR="009528CA" w:rsidRPr="00200488">
        <w:rPr>
          <w:rFonts w:eastAsia="Calibri"/>
          <w:b/>
          <w:sz w:val="24"/>
          <w:szCs w:val="24"/>
          <w:lang w:eastAsia="en-US"/>
        </w:rPr>
        <w:t>чающихся по освоению дисциплины</w:t>
      </w:r>
    </w:p>
    <w:p w:rsidR="007F4B97" w:rsidRPr="00200488" w:rsidRDefault="007F4B97" w:rsidP="00A76E53">
      <w:pPr>
        <w:ind w:firstLine="709"/>
        <w:jc w:val="both"/>
        <w:rPr>
          <w:sz w:val="24"/>
          <w:szCs w:val="24"/>
        </w:rPr>
      </w:pPr>
      <w:r w:rsidRPr="00200488">
        <w:rPr>
          <w:sz w:val="24"/>
          <w:szCs w:val="24"/>
        </w:rPr>
        <w:t>Для того чтобы успешно о</w:t>
      </w:r>
      <w:r w:rsidR="004E4DB2" w:rsidRPr="00200488">
        <w:rPr>
          <w:sz w:val="24"/>
          <w:szCs w:val="24"/>
        </w:rPr>
        <w:t xml:space="preserve">своить </w:t>
      </w:r>
      <w:r w:rsidRPr="00200488">
        <w:rPr>
          <w:sz w:val="24"/>
          <w:szCs w:val="24"/>
        </w:rPr>
        <w:t>дисциплин</w:t>
      </w:r>
      <w:r w:rsidR="004E4DB2" w:rsidRPr="00200488">
        <w:rPr>
          <w:sz w:val="24"/>
          <w:szCs w:val="24"/>
        </w:rPr>
        <w:t>у</w:t>
      </w:r>
      <w:r w:rsidRPr="00200488">
        <w:rPr>
          <w:sz w:val="24"/>
          <w:szCs w:val="24"/>
        </w:rPr>
        <w:t xml:space="preserve"> </w:t>
      </w:r>
      <w:r w:rsidR="009528CA" w:rsidRPr="00200488">
        <w:rPr>
          <w:bCs/>
          <w:sz w:val="24"/>
          <w:szCs w:val="24"/>
        </w:rPr>
        <w:t>«</w:t>
      </w:r>
      <w:r w:rsidR="003D5A52" w:rsidRPr="00200488">
        <w:rPr>
          <w:bCs/>
          <w:sz w:val="24"/>
          <w:szCs w:val="24"/>
        </w:rPr>
        <w:t>Бухгалтерский учет и анализ</w:t>
      </w:r>
      <w:r w:rsidR="009528CA" w:rsidRPr="00200488">
        <w:rPr>
          <w:bCs/>
          <w:sz w:val="24"/>
          <w:szCs w:val="24"/>
        </w:rPr>
        <w:t>»</w:t>
      </w:r>
      <w:r w:rsidRPr="00200488">
        <w:rPr>
          <w:bCs/>
          <w:sz w:val="24"/>
          <w:szCs w:val="24"/>
        </w:rPr>
        <w:t xml:space="preserve"> </w:t>
      </w:r>
      <w:r w:rsidRPr="00200488">
        <w:rPr>
          <w:sz w:val="24"/>
          <w:szCs w:val="24"/>
        </w:rPr>
        <w:t xml:space="preserve">обучающиеся должны выполнить следующие </w:t>
      </w:r>
      <w:r w:rsidR="004E4DB2" w:rsidRPr="00200488">
        <w:rPr>
          <w:sz w:val="24"/>
          <w:szCs w:val="24"/>
        </w:rPr>
        <w:t xml:space="preserve">методические </w:t>
      </w:r>
      <w:r w:rsidRPr="00200488">
        <w:rPr>
          <w:sz w:val="24"/>
          <w:szCs w:val="24"/>
        </w:rPr>
        <w:t>указания</w:t>
      </w:r>
      <w:r w:rsidR="004E4DB2" w:rsidRPr="00200488">
        <w:rPr>
          <w:sz w:val="24"/>
          <w:szCs w:val="24"/>
        </w:rPr>
        <w:t>.</w:t>
      </w:r>
    </w:p>
    <w:p w:rsidR="007F4B97" w:rsidRPr="00200488" w:rsidRDefault="007F4B97" w:rsidP="00A76E53">
      <w:pPr>
        <w:ind w:firstLine="709"/>
        <w:jc w:val="both"/>
        <w:rPr>
          <w:sz w:val="24"/>
          <w:szCs w:val="24"/>
        </w:rPr>
      </w:pPr>
      <w:r w:rsidRPr="00200488">
        <w:rPr>
          <w:sz w:val="24"/>
          <w:szCs w:val="24"/>
        </w:rPr>
        <w:t xml:space="preserve">Методические указания для обучающихся по освоению дисциплины для подготовки к занятиям </w:t>
      </w:r>
      <w:r w:rsidRPr="00200488">
        <w:rPr>
          <w:b/>
          <w:sz w:val="24"/>
          <w:szCs w:val="24"/>
        </w:rPr>
        <w:t>лекционного типа</w:t>
      </w:r>
      <w:r w:rsidRPr="00200488">
        <w:rPr>
          <w:sz w:val="24"/>
          <w:szCs w:val="24"/>
        </w:rPr>
        <w:t>:</w:t>
      </w:r>
    </w:p>
    <w:p w:rsidR="007F4B97" w:rsidRPr="00200488" w:rsidRDefault="007F4B97" w:rsidP="00A76E53">
      <w:pPr>
        <w:ind w:firstLine="709"/>
        <w:jc w:val="both"/>
        <w:rPr>
          <w:sz w:val="24"/>
          <w:szCs w:val="24"/>
        </w:rPr>
      </w:pPr>
      <w:r w:rsidRPr="0020048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00488" w:rsidRDefault="007F4B97" w:rsidP="00A76E53">
      <w:pPr>
        <w:ind w:firstLine="709"/>
        <w:jc w:val="both"/>
        <w:rPr>
          <w:b/>
          <w:sz w:val="24"/>
          <w:szCs w:val="24"/>
        </w:rPr>
      </w:pPr>
      <w:r w:rsidRPr="00200488">
        <w:rPr>
          <w:sz w:val="24"/>
          <w:szCs w:val="24"/>
        </w:rPr>
        <w:t xml:space="preserve"> Методические указания для обучающихся по освоению дисциплины для подготовки к занятиям </w:t>
      </w:r>
      <w:r w:rsidRPr="00200488">
        <w:rPr>
          <w:b/>
          <w:sz w:val="24"/>
          <w:szCs w:val="24"/>
        </w:rPr>
        <w:t xml:space="preserve">семинарского типа: </w:t>
      </w:r>
    </w:p>
    <w:p w:rsidR="007F4B97" w:rsidRPr="00200488" w:rsidRDefault="007F4B97" w:rsidP="00A76E53">
      <w:pPr>
        <w:ind w:firstLine="709"/>
        <w:jc w:val="both"/>
        <w:rPr>
          <w:sz w:val="24"/>
          <w:szCs w:val="24"/>
        </w:rPr>
      </w:pPr>
      <w:r w:rsidRPr="0020048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200488">
        <w:rPr>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00488" w:rsidRDefault="007F4B97" w:rsidP="00A76E53">
      <w:pPr>
        <w:ind w:firstLine="709"/>
        <w:jc w:val="both"/>
        <w:rPr>
          <w:b/>
          <w:sz w:val="24"/>
          <w:szCs w:val="24"/>
        </w:rPr>
      </w:pPr>
      <w:r w:rsidRPr="00200488">
        <w:rPr>
          <w:sz w:val="24"/>
          <w:szCs w:val="24"/>
        </w:rPr>
        <w:t xml:space="preserve">Методические указания для обучающихся по освоению дисциплины для </w:t>
      </w:r>
      <w:r w:rsidRPr="00200488">
        <w:rPr>
          <w:b/>
          <w:sz w:val="24"/>
          <w:szCs w:val="24"/>
        </w:rPr>
        <w:t>самостоятельной работы:</w:t>
      </w:r>
    </w:p>
    <w:p w:rsidR="007F4B97" w:rsidRPr="00200488" w:rsidRDefault="007F4B97" w:rsidP="00A76E53">
      <w:pPr>
        <w:ind w:firstLine="709"/>
        <w:jc w:val="both"/>
        <w:rPr>
          <w:sz w:val="24"/>
          <w:szCs w:val="24"/>
        </w:rPr>
      </w:pPr>
      <w:r w:rsidRPr="0020048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00488" w:rsidRDefault="007F4B97" w:rsidP="00A76E53">
      <w:pPr>
        <w:ind w:firstLine="709"/>
        <w:jc w:val="both"/>
        <w:rPr>
          <w:sz w:val="24"/>
          <w:szCs w:val="24"/>
        </w:rPr>
      </w:pPr>
      <w:r w:rsidRPr="0020048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00488" w:rsidRDefault="007F4B97" w:rsidP="00A76E53">
      <w:pPr>
        <w:ind w:firstLine="709"/>
        <w:jc w:val="both"/>
        <w:rPr>
          <w:sz w:val="24"/>
          <w:szCs w:val="24"/>
        </w:rPr>
      </w:pPr>
      <w:r w:rsidRPr="0020048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00488" w:rsidRDefault="007F4B97" w:rsidP="00A76E53">
      <w:pPr>
        <w:ind w:firstLine="709"/>
        <w:jc w:val="both"/>
        <w:rPr>
          <w:sz w:val="24"/>
          <w:szCs w:val="24"/>
        </w:rPr>
      </w:pPr>
      <w:r w:rsidRPr="0020048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00488" w:rsidRDefault="007F4B97" w:rsidP="00A76E53">
      <w:pPr>
        <w:ind w:firstLine="709"/>
        <w:jc w:val="both"/>
        <w:rPr>
          <w:sz w:val="24"/>
          <w:szCs w:val="24"/>
        </w:rPr>
      </w:pPr>
      <w:r w:rsidRPr="0020048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00488" w:rsidRDefault="007F4B97" w:rsidP="00A76E53">
      <w:pPr>
        <w:ind w:firstLine="709"/>
        <w:jc w:val="both"/>
        <w:rPr>
          <w:sz w:val="24"/>
          <w:szCs w:val="24"/>
        </w:rPr>
      </w:pPr>
      <w:r w:rsidRPr="00200488">
        <w:rPr>
          <w:sz w:val="24"/>
          <w:szCs w:val="24"/>
        </w:rPr>
        <w:t xml:space="preserve">Необходимо также проанализировать, какие из утверждений автора носят </w:t>
      </w:r>
      <w:r w:rsidRPr="00200488">
        <w:rPr>
          <w:sz w:val="24"/>
          <w:szCs w:val="24"/>
        </w:rPr>
        <w:lastRenderedPageBreak/>
        <w:t>проблематичный, гипотетический характер и уловить скрытые вопросы.</w:t>
      </w:r>
    </w:p>
    <w:p w:rsidR="007F4B97" w:rsidRPr="00200488" w:rsidRDefault="007F4B97" w:rsidP="00A76E53">
      <w:pPr>
        <w:ind w:firstLine="709"/>
        <w:jc w:val="both"/>
        <w:rPr>
          <w:sz w:val="24"/>
          <w:szCs w:val="24"/>
        </w:rPr>
      </w:pPr>
      <w:r w:rsidRPr="0020048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00488" w:rsidRDefault="007F4B97" w:rsidP="00A76E53">
      <w:pPr>
        <w:ind w:firstLine="709"/>
        <w:jc w:val="both"/>
        <w:rPr>
          <w:sz w:val="24"/>
          <w:szCs w:val="24"/>
        </w:rPr>
      </w:pPr>
      <w:r w:rsidRPr="0020048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00488" w:rsidRDefault="007F4B97" w:rsidP="00A76E53">
      <w:pPr>
        <w:ind w:firstLine="709"/>
        <w:jc w:val="both"/>
        <w:rPr>
          <w:sz w:val="24"/>
          <w:szCs w:val="24"/>
        </w:rPr>
      </w:pPr>
      <w:r w:rsidRPr="00200488">
        <w:rPr>
          <w:sz w:val="24"/>
          <w:szCs w:val="24"/>
        </w:rPr>
        <w:t>Следующим этапом работы</w:t>
      </w:r>
      <w:r w:rsidRPr="00200488">
        <w:rPr>
          <w:b/>
          <w:bCs/>
          <w:sz w:val="24"/>
          <w:szCs w:val="24"/>
        </w:rPr>
        <w:t xml:space="preserve"> </w:t>
      </w:r>
      <w:r w:rsidRPr="0020048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00488" w:rsidRDefault="007F4B97" w:rsidP="00A76E53">
      <w:pPr>
        <w:ind w:firstLine="709"/>
        <w:jc w:val="both"/>
        <w:rPr>
          <w:sz w:val="24"/>
          <w:szCs w:val="24"/>
        </w:rPr>
      </w:pPr>
      <w:r w:rsidRPr="00200488">
        <w:rPr>
          <w:sz w:val="24"/>
          <w:szCs w:val="24"/>
        </w:rPr>
        <w:t>Таким образом, при работе с источниками и литературой важно уметь:</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обобщать полученную информацию, оценивать прослушанное и прочитанное;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готовить и презентовать развернутые сообщения типа доклада;</w:t>
      </w:r>
      <w:r w:rsidRPr="00200488">
        <w:rPr>
          <w:rFonts w:eastAsia="Calibri"/>
          <w:b/>
          <w:bCs/>
          <w:i/>
          <w:iCs/>
          <w:sz w:val="24"/>
          <w:szCs w:val="24"/>
          <w:lang w:eastAsia="en-US"/>
        </w:rPr>
        <w:t xml:space="preserve">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пользоваться реферативными и справочными материалами;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00488" w:rsidRDefault="007F4B97" w:rsidP="00A76E53">
      <w:pPr>
        <w:ind w:firstLine="709"/>
        <w:jc w:val="both"/>
        <w:rPr>
          <w:sz w:val="24"/>
          <w:szCs w:val="24"/>
        </w:rPr>
      </w:pPr>
      <w:r w:rsidRPr="00200488">
        <w:rPr>
          <w:b/>
          <w:bCs/>
          <w:sz w:val="24"/>
          <w:szCs w:val="24"/>
        </w:rPr>
        <w:t>Подготовка к промежуточной аттестации</w:t>
      </w:r>
      <w:r w:rsidRPr="00200488">
        <w:rPr>
          <w:bCs/>
          <w:sz w:val="24"/>
          <w:szCs w:val="24"/>
        </w:rPr>
        <w:t>:</w:t>
      </w:r>
    </w:p>
    <w:p w:rsidR="007F4B97" w:rsidRPr="00200488" w:rsidRDefault="007F4B97" w:rsidP="00A76E53">
      <w:pPr>
        <w:ind w:firstLine="709"/>
        <w:jc w:val="both"/>
        <w:rPr>
          <w:sz w:val="24"/>
          <w:szCs w:val="24"/>
        </w:rPr>
      </w:pPr>
      <w:r w:rsidRPr="00200488">
        <w:rPr>
          <w:sz w:val="24"/>
          <w:szCs w:val="24"/>
        </w:rPr>
        <w:t>При подготовке к промежуточной аттестации целесообразно:</w:t>
      </w:r>
    </w:p>
    <w:p w:rsidR="007F4B97" w:rsidRPr="00200488" w:rsidRDefault="007F4B97" w:rsidP="00A76E53">
      <w:pPr>
        <w:ind w:firstLine="709"/>
        <w:jc w:val="both"/>
        <w:rPr>
          <w:sz w:val="24"/>
          <w:szCs w:val="24"/>
        </w:rPr>
      </w:pPr>
      <w:r w:rsidRPr="0020048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00488" w:rsidRDefault="007F4B97" w:rsidP="00A76E53">
      <w:pPr>
        <w:ind w:firstLine="709"/>
        <w:jc w:val="both"/>
        <w:rPr>
          <w:sz w:val="24"/>
          <w:szCs w:val="24"/>
        </w:rPr>
      </w:pPr>
      <w:r w:rsidRPr="00200488">
        <w:rPr>
          <w:sz w:val="24"/>
          <w:szCs w:val="24"/>
        </w:rPr>
        <w:t>- внимательно прочитать рекомендованную литературу;</w:t>
      </w:r>
    </w:p>
    <w:p w:rsidR="007F4B97" w:rsidRPr="00200488" w:rsidRDefault="007F4B97" w:rsidP="00A76E53">
      <w:pPr>
        <w:ind w:firstLine="709"/>
        <w:jc w:val="both"/>
        <w:rPr>
          <w:sz w:val="24"/>
          <w:szCs w:val="24"/>
        </w:rPr>
      </w:pPr>
      <w:r w:rsidRPr="00200488">
        <w:rPr>
          <w:sz w:val="24"/>
          <w:szCs w:val="24"/>
        </w:rPr>
        <w:t xml:space="preserve">- составить краткие конспекты ответов (планы ответов). </w:t>
      </w:r>
    </w:p>
    <w:p w:rsidR="007F4B97" w:rsidRPr="00200488" w:rsidRDefault="007F4B97" w:rsidP="00A76E53">
      <w:pPr>
        <w:ind w:firstLine="709"/>
        <w:jc w:val="both"/>
        <w:rPr>
          <w:sz w:val="24"/>
          <w:szCs w:val="24"/>
        </w:rPr>
      </w:pPr>
    </w:p>
    <w:p w:rsidR="009528CA" w:rsidRPr="00200488" w:rsidRDefault="000875BF" w:rsidP="00705FB5">
      <w:pPr>
        <w:widowControl/>
        <w:autoSpaceDE/>
        <w:adjustRightInd/>
        <w:ind w:firstLine="709"/>
        <w:contextualSpacing/>
        <w:jc w:val="both"/>
        <w:rPr>
          <w:rFonts w:eastAsia="Calibri"/>
          <w:b/>
          <w:sz w:val="24"/>
          <w:szCs w:val="24"/>
          <w:lang w:eastAsia="en-US"/>
        </w:rPr>
      </w:pPr>
      <w:r w:rsidRPr="00200488">
        <w:rPr>
          <w:rFonts w:eastAsia="Calibri"/>
          <w:b/>
          <w:sz w:val="24"/>
          <w:szCs w:val="24"/>
          <w:lang w:eastAsia="en-US"/>
        </w:rPr>
        <w:t>1</w:t>
      </w:r>
      <w:r w:rsidR="0015260D" w:rsidRPr="00200488">
        <w:rPr>
          <w:rFonts w:eastAsia="Calibri"/>
          <w:b/>
          <w:sz w:val="24"/>
          <w:szCs w:val="24"/>
          <w:lang w:eastAsia="en-US"/>
        </w:rPr>
        <w:t>0</w:t>
      </w:r>
      <w:r w:rsidRPr="00200488">
        <w:rPr>
          <w:rFonts w:eastAsia="Calibri"/>
          <w:b/>
          <w:sz w:val="24"/>
          <w:szCs w:val="24"/>
          <w:lang w:eastAsia="en-US"/>
        </w:rPr>
        <w:t>.</w:t>
      </w:r>
      <w:r w:rsidR="009528CA" w:rsidRPr="0020048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00488" w:rsidRDefault="00CF2B2F" w:rsidP="00A76E53">
      <w:pPr>
        <w:widowControl/>
        <w:autoSpaceDE/>
        <w:adjustRightInd/>
        <w:ind w:firstLine="709"/>
        <w:jc w:val="both"/>
        <w:rPr>
          <w:sz w:val="24"/>
          <w:szCs w:val="24"/>
        </w:rPr>
      </w:pPr>
      <w:r w:rsidRPr="0020048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00488" w:rsidRDefault="00CF2B2F" w:rsidP="00705FB5">
      <w:pPr>
        <w:widowControl/>
        <w:autoSpaceDE/>
        <w:adjustRightInd/>
        <w:ind w:firstLine="709"/>
        <w:jc w:val="both"/>
        <w:rPr>
          <w:sz w:val="24"/>
          <w:szCs w:val="24"/>
        </w:rPr>
      </w:pPr>
      <w:r w:rsidRPr="00200488">
        <w:rPr>
          <w:sz w:val="24"/>
          <w:szCs w:val="24"/>
        </w:rPr>
        <w:t>На практических занятиях студенты представляют компьютерные презентации, подготовленные ими в часы</w:t>
      </w:r>
      <w:r w:rsidR="00A275E4" w:rsidRPr="00200488">
        <w:rPr>
          <w:sz w:val="24"/>
          <w:szCs w:val="24"/>
        </w:rPr>
        <w:t xml:space="preserve"> </w:t>
      </w:r>
      <w:r w:rsidRPr="00200488">
        <w:rPr>
          <w:sz w:val="24"/>
          <w:szCs w:val="24"/>
        </w:rPr>
        <w:t>самостоятельной работы.</w:t>
      </w:r>
    </w:p>
    <w:p w:rsidR="00CF2B2F" w:rsidRPr="00200488" w:rsidRDefault="00CF2B2F" w:rsidP="00A76E53">
      <w:pPr>
        <w:widowControl/>
        <w:autoSpaceDE/>
        <w:adjustRightInd/>
        <w:ind w:firstLine="709"/>
        <w:jc w:val="both"/>
        <w:rPr>
          <w:sz w:val="24"/>
          <w:szCs w:val="24"/>
        </w:rPr>
      </w:pPr>
      <w:r w:rsidRPr="00200488">
        <w:rPr>
          <w:sz w:val="24"/>
          <w:szCs w:val="24"/>
        </w:rPr>
        <w:t>Электронная информационно-образовательная среда Академии, работающая на платформе LMS Moodle, обеспечивает:</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lastRenderedPageBreak/>
        <w:t>•</w:t>
      </w:r>
      <w:r w:rsidRPr="0020048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00488">
        <w:rPr>
          <w:sz w:val="24"/>
          <w:szCs w:val="24"/>
        </w:rPr>
        <w:t>, ЭБС Юрайт</w:t>
      </w:r>
      <w:r w:rsidRPr="00200488">
        <w:rPr>
          <w:sz w:val="24"/>
          <w:szCs w:val="24"/>
        </w:rPr>
        <w:t xml:space="preserve"> ) и электронным образовательным ресурсам, указанным в рабочих программах;</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взаимодействие между участниками образовательного процесса, в том числе синхронное и (или) асинхронное в</w:t>
      </w:r>
      <w:r w:rsidR="00705FB5" w:rsidRPr="00200488">
        <w:rPr>
          <w:sz w:val="24"/>
          <w:szCs w:val="24"/>
        </w:rPr>
        <w:t>заимодействие посредством сети «Интернет».</w:t>
      </w:r>
    </w:p>
    <w:p w:rsidR="00CF2B2F" w:rsidRPr="00200488" w:rsidRDefault="00CF2B2F" w:rsidP="00A76E53">
      <w:pPr>
        <w:widowControl/>
        <w:autoSpaceDE/>
        <w:adjustRightInd/>
        <w:ind w:firstLine="709"/>
        <w:jc w:val="both"/>
        <w:rPr>
          <w:sz w:val="24"/>
          <w:szCs w:val="24"/>
        </w:rPr>
      </w:pPr>
      <w:r w:rsidRPr="00200488">
        <w:rPr>
          <w:sz w:val="24"/>
          <w:szCs w:val="24"/>
        </w:rPr>
        <w:t>При осуществлении образовательного процесса по дисциплине используются следующие информационные технологии: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сбор, хранение, систематизация и выдача учебной и научной информации;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обработка текстовой, графической и эмпирической информации;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подготовка, конструирование и презентация итогов исследовательской и аналитической деятельности;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компьютерное тестирование;</w:t>
      </w:r>
    </w:p>
    <w:p w:rsidR="00CF2B2F" w:rsidRPr="00200488" w:rsidRDefault="00CF2B2F" w:rsidP="00705FB5">
      <w:pPr>
        <w:widowControl/>
        <w:autoSpaceDE/>
        <w:adjustRightInd/>
        <w:ind w:firstLine="709"/>
        <w:jc w:val="both"/>
        <w:rPr>
          <w:sz w:val="24"/>
          <w:szCs w:val="24"/>
        </w:rPr>
      </w:pPr>
      <w:r w:rsidRPr="00200488">
        <w:rPr>
          <w:sz w:val="24"/>
          <w:szCs w:val="24"/>
        </w:rPr>
        <w:t>•</w:t>
      </w:r>
      <w:r w:rsidRPr="00200488">
        <w:rPr>
          <w:sz w:val="24"/>
          <w:szCs w:val="24"/>
        </w:rPr>
        <w:tab/>
        <w:t>демонстрация мультимедийных материалов.</w:t>
      </w:r>
    </w:p>
    <w:p w:rsidR="00654B2F" w:rsidRPr="00200488" w:rsidRDefault="00654B2F" w:rsidP="00654B2F">
      <w:pPr>
        <w:widowControl/>
        <w:autoSpaceDE/>
        <w:adjustRightInd/>
        <w:ind w:firstLine="709"/>
        <w:jc w:val="both"/>
        <w:rPr>
          <w:sz w:val="24"/>
          <w:szCs w:val="24"/>
        </w:rPr>
      </w:pPr>
      <w:r w:rsidRPr="00200488">
        <w:rPr>
          <w:sz w:val="24"/>
          <w:szCs w:val="24"/>
        </w:rPr>
        <w:t>ПЕРЕЧЕНЬ ПРОГРАММНОГО ОБЕСПЕЧЕНИЯ</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r>
      <w:r w:rsidRPr="00200488">
        <w:rPr>
          <w:sz w:val="24"/>
          <w:szCs w:val="24"/>
          <w:lang w:val="en-US"/>
        </w:rPr>
        <w:t>Microsoft</w:t>
      </w:r>
      <w:r w:rsidRPr="00200488">
        <w:rPr>
          <w:sz w:val="24"/>
          <w:szCs w:val="24"/>
        </w:rPr>
        <w:t xml:space="preserve"> </w:t>
      </w:r>
      <w:r w:rsidRPr="00200488">
        <w:rPr>
          <w:sz w:val="24"/>
          <w:szCs w:val="24"/>
          <w:lang w:val="en-US"/>
        </w:rPr>
        <w:t>Windows</w:t>
      </w:r>
      <w:r w:rsidRPr="00200488">
        <w:rPr>
          <w:sz w:val="24"/>
          <w:szCs w:val="24"/>
        </w:rPr>
        <w:t xml:space="preserve"> 10 </w:t>
      </w:r>
      <w:r w:rsidRPr="00200488">
        <w:rPr>
          <w:sz w:val="24"/>
          <w:szCs w:val="24"/>
          <w:lang w:val="en-US"/>
        </w:rPr>
        <w:t>Professional</w:t>
      </w:r>
      <w:r w:rsidRPr="00200488">
        <w:rPr>
          <w:sz w:val="24"/>
          <w:szCs w:val="24"/>
        </w:rPr>
        <w:t xml:space="preserve"> </w:t>
      </w:r>
    </w:p>
    <w:p w:rsidR="00654B2F" w:rsidRPr="00200488" w:rsidRDefault="00654B2F" w:rsidP="00654B2F">
      <w:pPr>
        <w:widowControl/>
        <w:autoSpaceDE/>
        <w:adjustRightInd/>
        <w:ind w:firstLine="709"/>
        <w:jc w:val="both"/>
        <w:rPr>
          <w:sz w:val="24"/>
          <w:szCs w:val="24"/>
          <w:lang w:val="en-US"/>
        </w:rPr>
      </w:pPr>
      <w:r w:rsidRPr="00200488">
        <w:rPr>
          <w:sz w:val="24"/>
          <w:szCs w:val="24"/>
          <w:lang w:val="en-US"/>
        </w:rPr>
        <w:t>•</w:t>
      </w:r>
      <w:r w:rsidRPr="00200488">
        <w:rPr>
          <w:sz w:val="24"/>
          <w:szCs w:val="24"/>
          <w:lang w:val="en-US"/>
        </w:rPr>
        <w:tab/>
        <w:t xml:space="preserve">Microsoft Windows XP Professional SP3 </w:t>
      </w:r>
    </w:p>
    <w:p w:rsidR="00654B2F" w:rsidRPr="00200488" w:rsidRDefault="00654B2F" w:rsidP="00654B2F">
      <w:pPr>
        <w:widowControl/>
        <w:autoSpaceDE/>
        <w:adjustRightInd/>
        <w:ind w:firstLine="709"/>
        <w:jc w:val="both"/>
        <w:rPr>
          <w:sz w:val="24"/>
          <w:szCs w:val="24"/>
          <w:lang w:val="en-US"/>
        </w:rPr>
      </w:pPr>
      <w:r w:rsidRPr="00200488">
        <w:rPr>
          <w:sz w:val="24"/>
          <w:szCs w:val="24"/>
          <w:lang w:val="en-US"/>
        </w:rPr>
        <w:t>•</w:t>
      </w:r>
      <w:r w:rsidRPr="00200488">
        <w:rPr>
          <w:sz w:val="24"/>
          <w:szCs w:val="24"/>
          <w:lang w:val="en-US"/>
        </w:rPr>
        <w:tab/>
        <w:t xml:space="preserve">Microsoft Office Professional 2007 Russian </w:t>
      </w:r>
    </w:p>
    <w:p w:rsidR="00654B2F" w:rsidRPr="00200488" w:rsidRDefault="00654B2F" w:rsidP="00654B2F">
      <w:pPr>
        <w:widowControl/>
        <w:autoSpaceDE/>
        <w:adjustRightInd/>
        <w:ind w:left="1418" w:hanging="709"/>
        <w:jc w:val="both"/>
        <w:rPr>
          <w:sz w:val="24"/>
          <w:szCs w:val="24"/>
        </w:rPr>
      </w:pPr>
      <w:r w:rsidRPr="00200488">
        <w:rPr>
          <w:sz w:val="24"/>
          <w:szCs w:val="24"/>
        </w:rPr>
        <w:t>•</w:t>
      </w:r>
      <w:r w:rsidRPr="00200488">
        <w:rPr>
          <w:sz w:val="24"/>
          <w:szCs w:val="24"/>
        </w:rPr>
        <w:tab/>
      </w:r>
      <w:r w:rsidRPr="00200488">
        <w:rPr>
          <w:bCs/>
          <w:sz w:val="24"/>
          <w:szCs w:val="24"/>
          <w:lang w:val="en-US"/>
        </w:rPr>
        <w:t>C</w:t>
      </w:r>
      <w:r w:rsidRPr="00200488">
        <w:rPr>
          <w:bCs/>
          <w:sz w:val="24"/>
          <w:szCs w:val="24"/>
        </w:rPr>
        <w:t xml:space="preserve">вободно распространяемый офисный пакет с открытым исходным кодом </w:t>
      </w:r>
      <w:r w:rsidRPr="00200488">
        <w:rPr>
          <w:bCs/>
          <w:sz w:val="24"/>
          <w:szCs w:val="24"/>
          <w:lang w:val="en-US"/>
        </w:rPr>
        <w:t>LibreOffice</w:t>
      </w:r>
      <w:r w:rsidRPr="00200488">
        <w:rPr>
          <w:bCs/>
          <w:sz w:val="24"/>
          <w:szCs w:val="24"/>
        </w:rPr>
        <w:t xml:space="preserve"> 6.0.3.2 </w:t>
      </w:r>
      <w:r w:rsidRPr="00200488">
        <w:rPr>
          <w:bCs/>
          <w:sz w:val="24"/>
          <w:szCs w:val="24"/>
          <w:lang w:val="en-US"/>
        </w:rPr>
        <w:t>Stable</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t>Антивирус Касперского</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t>Cистема управления курсами LMS Русский Moodle 3KL</w:t>
      </w:r>
    </w:p>
    <w:p w:rsidR="00654B2F" w:rsidRPr="00200488" w:rsidRDefault="00654B2F" w:rsidP="00654B2F">
      <w:pPr>
        <w:widowControl/>
        <w:autoSpaceDE/>
        <w:adjustRightInd/>
        <w:ind w:firstLine="709"/>
        <w:jc w:val="both"/>
        <w:rPr>
          <w:sz w:val="24"/>
          <w:szCs w:val="24"/>
        </w:rPr>
      </w:pPr>
    </w:p>
    <w:p w:rsidR="00A96B2C" w:rsidRPr="00200488" w:rsidRDefault="00A96B2C" w:rsidP="00A96B2C">
      <w:pPr>
        <w:tabs>
          <w:tab w:val="left" w:pos="993"/>
        </w:tabs>
        <w:ind w:left="720"/>
        <w:jc w:val="center"/>
        <w:rPr>
          <w:sz w:val="24"/>
          <w:szCs w:val="24"/>
        </w:rPr>
      </w:pPr>
      <w:r w:rsidRPr="00200488">
        <w:rPr>
          <w:b/>
          <w:bCs/>
          <w:sz w:val="24"/>
        </w:rPr>
        <w:t>Современные профессиональные базы данных и информационные справочные системы</w:t>
      </w:r>
    </w:p>
    <w:p w:rsidR="00A96B2C" w:rsidRPr="00200488" w:rsidRDefault="00A96B2C" w:rsidP="00A96B2C">
      <w:pPr>
        <w:pStyle w:val="a5"/>
        <w:numPr>
          <w:ilvl w:val="0"/>
          <w:numId w:val="16"/>
        </w:numPr>
        <w:spacing w:after="0" w:line="240" w:lineRule="auto"/>
        <w:rPr>
          <w:rFonts w:ascii="Times New Roman" w:hAnsi="Times New Roman"/>
          <w:sz w:val="24"/>
          <w:szCs w:val="24"/>
        </w:rPr>
      </w:pPr>
      <w:r w:rsidRPr="00200488">
        <w:rPr>
          <w:rFonts w:ascii="Times New Roman" w:hAnsi="Times New Roman"/>
          <w:sz w:val="24"/>
          <w:szCs w:val="24"/>
        </w:rPr>
        <w:t xml:space="preserve">Справочная правовая система «Консультант Плюс» - Режим доступа: </w:t>
      </w:r>
      <w:hyperlink r:id="rId24" w:history="1">
        <w:r w:rsidR="00E21AD5">
          <w:rPr>
            <w:rStyle w:val="a8"/>
            <w:rFonts w:ascii="Times New Roman" w:hAnsi="Times New Roman"/>
            <w:sz w:val="24"/>
            <w:szCs w:val="24"/>
          </w:rPr>
          <w:t>http://www.consultant.ru/edu/student/study/</w:t>
        </w:r>
      </w:hyperlink>
    </w:p>
    <w:p w:rsidR="00A96B2C" w:rsidRPr="00200488" w:rsidRDefault="00A96B2C" w:rsidP="00A96B2C">
      <w:pPr>
        <w:pStyle w:val="a5"/>
        <w:numPr>
          <w:ilvl w:val="0"/>
          <w:numId w:val="16"/>
        </w:numPr>
        <w:spacing w:after="0" w:line="240" w:lineRule="auto"/>
        <w:rPr>
          <w:rFonts w:ascii="Times New Roman" w:hAnsi="Times New Roman"/>
          <w:sz w:val="24"/>
          <w:szCs w:val="24"/>
        </w:rPr>
      </w:pPr>
      <w:r w:rsidRPr="00200488">
        <w:rPr>
          <w:rFonts w:ascii="Times New Roman" w:hAnsi="Times New Roman"/>
          <w:sz w:val="24"/>
          <w:szCs w:val="24"/>
        </w:rPr>
        <w:t xml:space="preserve">Справочная правовая система «Гарант» - Режим доступа: </w:t>
      </w:r>
      <w:hyperlink r:id="rId25" w:history="1">
        <w:r w:rsidR="00E21AD5">
          <w:rPr>
            <w:rStyle w:val="a8"/>
            <w:rFonts w:ascii="Times New Roman" w:hAnsi="Times New Roman"/>
            <w:sz w:val="24"/>
            <w:szCs w:val="24"/>
          </w:rPr>
          <w:t>http://edu.garant.ru/omga/</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E21AD5">
          <w:rPr>
            <w:rStyle w:val="a8"/>
            <w:rFonts w:ascii="Times New Roman" w:eastAsia="Times New Roman" w:hAnsi="Times New Roman"/>
            <w:sz w:val="24"/>
            <w:szCs w:val="24"/>
            <w:lang w:eastAsia="ru-RU"/>
          </w:rPr>
          <w:t>http://pravo.gov.ru..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200488">
        <w:rPr>
          <w:rFonts w:ascii="Times New Roman" w:eastAsia="Times New Roman" w:hAnsi="Times New Roman"/>
          <w:sz w:val="24"/>
          <w:szCs w:val="24"/>
          <w:lang w:eastAsia="ru-RU"/>
        </w:rPr>
        <w:br/>
        <w:t xml:space="preserve">образования </w:t>
      </w:r>
      <w:hyperlink r:id="rId27" w:history="1">
        <w:r w:rsidR="00E21AD5">
          <w:rPr>
            <w:rStyle w:val="a8"/>
            <w:rFonts w:ascii="Times New Roman" w:eastAsia="Times New Roman" w:hAnsi="Times New Roman"/>
            <w:sz w:val="24"/>
            <w:szCs w:val="24"/>
            <w:lang w:eastAsia="ru-RU"/>
          </w:rPr>
          <w:t>http://fgosvo.ru..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E21AD5">
          <w:rPr>
            <w:rStyle w:val="a8"/>
            <w:rFonts w:ascii="Times New Roman" w:eastAsia="Times New Roman" w:hAnsi="Times New Roman"/>
            <w:sz w:val="24"/>
            <w:szCs w:val="24"/>
            <w:lang w:eastAsia="ru-RU"/>
          </w:rPr>
          <w:t>http://www.ict.edu.ru..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200488">
          <w:rPr>
            <w:rStyle w:val="a8"/>
            <w:rFonts w:ascii="Times New Roman" w:eastAsia="Times New Roman" w:hAnsi="Times New Roman"/>
            <w:color w:val="auto"/>
            <w:sz w:val="24"/>
            <w:szCs w:val="24"/>
          </w:rPr>
          <w:t>www.economy.gov.ru</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lang w:val="en-US"/>
        </w:rPr>
      </w:pPr>
      <w:r w:rsidRPr="00200488">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200488">
        <w:rPr>
          <w:rFonts w:ascii="Times New Roman" w:eastAsia="Times New Roman" w:hAnsi="Times New Roman"/>
          <w:sz w:val="24"/>
          <w:szCs w:val="24"/>
          <w:lang w:val="en-US"/>
        </w:rPr>
        <w:t xml:space="preserve"> </w:t>
      </w:r>
      <w:r w:rsidRPr="00200488">
        <w:rPr>
          <w:rFonts w:ascii="Times New Roman" w:eastAsia="Times New Roman" w:hAnsi="Times New Roman"/>
          <w:sz w:val="24"/>
          <w:szCs w:val="24"/>
        </w:rPr>
        <w:t>журналов</w:t>
      </w:r>
      <w:r w:rsidRPr="00200488">
        <w:rPr>
          <w:rFonts w:ascii="Times New Roman" w:eastAsia="Times New Roman" w:hAnsi="Times New Roman"/>
          <w:sz w:val="24"/>
          <w:szCs w:val="24"/>
          <w:lang w:val="en-US"/>
        </w:rPr>
        <w:t xml:space="preserve"> Economics, Econometrics and Finance - </w:t>
      </w:r>
      <w:hyperlink r:id="rId30" w:history="1">
        <w:r w:rsidR="00E21AD5">
          <w:rPr>
            <w:rStyle w:val="a8"/>
            <w:rFonts w:ascii="Times New Roman" w:eastAsia="Times New Roman" w:hAnsi="Times New Roman"/>
            <w:sz w:val="24"/>
            <w:szCs w:val="24"/>
            <w:lang w:val="en-US"/>
          </w:rPr>
          <w:t>https://www.sciencedirect.com/#open-accesshttps://www.sciencedirect.com/#open-access</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1" w:history="1">
        <w:r w:rsidRPr="00200488">
          <w:rPr>
            <w:rStyle w:val="a8"/>
            <w:rFonts w:ascii="Times New Roman" w:eastAsia="Times New Roman" w:hAnsi="Times New Roman"/>
            <w:color w:val="auto"/>
            <w:sz w:val="24"/>
            <w:szCs w:val="24"/>
          </w:rPr>
          <w:t>www.economy.gov.ru</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База данных «Бухгалтерский учет и отчетность субъектов малого</w:t>
      </w:r>
      <w:r w:rsidRPr="00200488">
        <w:rPr>
          <w:rFonts w:ascii="Times New Roman" w:eastAsia="Times New Roman" w:hAnsi="Times New Roman"/>
          <w:sz w:val="24"/>
          <w:szCs w:val="24"/>
        </w:rPr>
        <w:t xml:space="preserve"> </w:t>
      </w:r>
      <w:r w:rsidRPr="00200488">
        <w:rPr>
          <w:rFonts w:ascii="Times New Roman" w:eastAsia="Times New Roman" w:hAnsi="Times New Roman"/>
          <w:sz w:val="24"/>
        </w:rPr>
        <w:t>предпринимательства» Минфина России -</w:t>
      </w:r>
      <w:hyperlink r:id="rId32" w:history="1">
        <w:r w:rsidR="00E21AD5">
          <w:rPr>
            <w:rStyle w:val="a8"/>
            <w:rFonts w:ascii="Times New Roman" w:eastAsia="Times New Roman" w:hAnsi="Times New Roman"/>
            <w:sz w:val="24"/>
          </w:rPr>
          <w:t>https://www.minfin.ru/ru/perfomance/accounting/buh-otch_mp/law/</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База данных Всемирного банка - Открытые данные -</w:t>
      </w:r>
      <w:hyperlink r:id="rId33" w:history="1">
        <w:r w:rsidR="00E21AD5">
          <w:rPr>
            <w:rStyle w:val="a8"/>
            <w:rFonts w:ascii="Times New Roman" w:eastAsia="Times New Roman" w:hAnsi="Times New Roman"/>
            <w:sz w:val="24"/>
          </w:rPr>
          <w:t>https://data.worldbank.org/</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 xml:space="preserve">Базы данных Международного валютного фонда- </w:t>
      </w:r>
      <w:hyperlink r:id="rId34" w:history="1">
        <w:r w:rsidR="00E21AD5">
          <w:rPr>
            <w:rStyle w:val="a8"/>
            <w:rFonts w:ascii="Times New Roman" w:eastAsia="Times New Roman" w:hAnsi="Times New Roman"/>
            <w:sz w:val="24"/>
          </w:rPr>
          <w:t>http://www.imf.org/external/russian/index.htm</w:t>
        </w:r>
      </w:hyperlink>
    </w:p>
    <w:p w:rsidR="00A96B2C" w:rsidRPr="00200488" w:rsidRDefault="00A96B2C" w:rsidP="00A96B2C">
      <w:pPr>
        <w:pStyle w:val="a5"/>
        <w:spacing w:after="0" w:line="240" w:lineRule="auto"/>
        <w:rPr>
          <w:rFonts w:ascii="Times New Roman" w:eastAsia="Times New Roman" w:hAnsi="Times New Roman"/>
          <w:sz w:val="24"/>
          <w:szCs w:val="24"/>
        </w:rPr>
      </w:pPr>
    </w:p>
    <w:p w:rsidR="00A96B2C" w:rsidRPr="00200488" w:rsidRDefault="00A96B2C" w:rsidP="00A96B2C">
      <w:pPr>
        <w:pStyle w:val="a5"/>
        <w:spacing w:after="0" w:line="240" w:lineRule="auto"/>
        <w:rPr>
          <w:rFonts w:ascii="Times New Roman" w:eastAsia="Times New Roman" w:hAnsi="Times New Roman"/>
          <w:sz w:val="14"/>
          <w:szCs w:val="14"/>
        </w:rPr>
      </w:pPr>
    </w:p>
    <w:p w:rsidR="00A96B2C" w:rsidRPr="00200488" w:rsidRDefault="00A96B2C" w:rsidP="00A96B2C">
      <w:pPr>
        <w:ind w:firstLine="709"/>
        <w:jc w:val="center"/>
        <w:rPr>
          <w:b/>
          <w:sz w:val="24"/>
          <w:szCs w:val="24"/>
        </w:rPr>
      </w:pPr>
      <w:r w:rsidRPr="00200488">
        <w:rPr>
          <w:b/>
          <w:sz w:val="24"/>
          <w:szCs w:val="24"/>
        </w:rPr>
        <w:t>11. Описание материально-технической базы, необходимой для осуществления образовательного процесса</w:t>
      </w:r>
    </w:p>
    <w:p w:rsidR="00A96B2C" w:rsidRPr="00200488" w:rsidRDefault="00A96B2C" w:rsidP="00A96B2C">
      <w:pPr>
        <w:ind w:firstLine="709"/>
        <w:jc w:val="both"/>
        <w:rPr>
          <w:sz w:val="24"/>
          <w:szCs w:val="24"/>
        </w:rPr>
      </w:pPr>
      <w:r w:rsidRPr="0020048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6B2C" w:rsidRPr="00200488" w:rsidRDefault="00A96B2C" w:rsidP="00A96B2C">
      <w:pPr>
        <w:ind w:firstLine="709"/>
        <w:jc w:val="both"/>
        <w:rPr>
          <w:sz w:val="24"/>
          <w:szCs w:val="24"/>
        </w:rPr>
      </w:pPr>
      <w:r w:rsidRPr="0020048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6B2C" w:rsidRPr="00200488" w:rsidRDefault="00A96B2C" w:rsidP="00A96B2C">
      <w:pPr>
        <w:ind w:firstLine="709"/>
        <w:jc w:val="both"/>
        <w:rPr>
          <w:sz w:val="24"/>
          <w:szCs w:val="24"/>
        </w:rPr>
      </w:pPr>
      <w:r w:rsidRPr="0020048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6B2C" w:rsidRPr="00200488" w:rsidRDefault="00A96B2C" w:rsidP="00A96B2C">
      <w:pPr>
        <w:ind w:firstLine="709"/>
        <w:jc w:val="both"/>
        <w:rPr>
          <w:sz w:val="24"/>
          <w:szCs w:val="24"/>
        </w:rPr>
      </w:pPr>
      <w:r w:rsidRPr="00200488">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96B2C" w:rsidRPr="00200488" w:rsidRDefault="00A96B2C" w:rsidP="00A96B2C">
      <w:pPr>
        <w:ind w:firstLine="709"/>
        <w:jc w:val="both"/>
        <w:rPr>
          <w:sz w:val="24"/>
          <w:szCs w:val="24"/>
        </w:rPr>
      </w:pPr>
      <w:r w:rsidRPr="0020048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200488">
        <w:rPr>
          <w:sz w:val="24"/>
          <w:szCs w:val="24"/>
        </w:rPr>
        <w:lastRenderedPageBreak/>
        <w:t xml:space="preserve">ЮРАЙТ» </w:t>
      </w:r>
      <w:hyperlink w:history="1">
        <w:r w:rsidR="00F35998">
          <w:rPr>
            <w:rStyle w:val="a8"/>
            <w:color w:val="auto"/>
            <w:sz w:val="24"/>
            <w:szCs w:val="24"/>
          </w:rPr>
          <w:t>www.biblio-online.ru</w:t>
        </w:r>
      </w:hyperlink>
      <w:r w:rsidRPr="00200488">
        <w:rPr>
          <w:sz w:val="24"/>
          <w:szCs w:val="24"/>
        </w:rPr>
        <w:t xml:space="preserve">., 1С: Предпр.8.Комплект для обучения в высших и средних учебных заведениях, Moodle. </w:t>
      </w:r>
    </w:p>
    <w:p w:rsidR="00A96B2C" w:rsidRPr="00200488" w:rsidRDefault="00A96B2C" w:rsidP="00A96B2C">
      <w:pPr>
        <w:ind w:firstLine="709"/>
        <w:jc w:val="both"/>
        <w:rPr>
          <w:sz w:val="24"/>
          <w:szCs w:val="24"/>
        </w:rPr>
      </w:pPr>
      <w:r w:rsidRPr="00200488">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F35998">
          <w:rPr>
            <w:rStyle w:val="a8"/>
            <w:sz w:val="24"/>
            <w:szCs w:val="24"/>
          </w:rPr>
          <w:t>www.biblio-online.ru,»</w:t>
        </w:r>
      </w:hyperlink>
      <w:r w:rsidRPr="00200488">
        <w:rPr>
          <w:sz w:val="24"/>
          <w:szCs w:val="24"/>
        </w:rPr>
        <w:t xml:space="preserve"> 1С: Предпр.8.Комплект для обучения в высших и средних учебных заведениях</w:t>
      </w:r>
    </w:p>
    <w:p w:rsidR="00A96B2C" w:rsidRPr="00200488" w:rsidRDefault="00A96B2C" w:rsidP="00A96B2C">
      <w:pPr>
        <w:ind w:firstLine="709"/>
        <w:jc w:val="both"/>
        <w:rPr>
          <w:sz w:val="24"/>
          <w:szCs w:val="24"/>
        </w:rPr>
      </w:pPr>
      <w:r w:rsidRPr="0020048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35998">
          <w:rPr>
            <w:rStyle w:val="a8"/>
            <w:color w:val="auto"/>
            <w:sz w:val="24"/>
            <w:szCs w:val="24"/>
          </w:rPr>
          <w:t>www.biblio-online.ru</w:t>
        </w:r>
      </w:hyperlink>
      <w:r w:rsidRPr="00200488">
        <w:rPr>
          <w:sz w:val="24"/>
          <w:szCs w:val="24"/>
        </w:rPr>
        <w:t xml:space="preserve"> </w:t>
      </w:r>
    </w:p>
    <w:p w:rsidR="00A96B2C" w:rsidRPr="00200488" w:rsidRDefault="00A96B2C" w:rsidP="00A96B2C">
      <w:pPr>
        <w:ind w:firstLine="709"/>
        <w:jc w:val="both"/>
        <w:rPr>
          <w:sz w:val="24"/>
          <w:szCs w:val="24"/>
        </w:rPr>
      </w:pPr>
      <w:r w:rsidRPr="00200488">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00488" w:rsidRDefault="00FA5C55" w:rsidP="00A76E53">
      <w:pPr>
        <w:widowControl/>
        <w:autoSpaceDE/>
        <w:autoSpaceDN/>
        <w:adjustRightInd/>
        <w:ind w:firstLine="709"/>
        <w:jc w:val="both"/>
        <w:rPr>
          <w:sz w:val="24"/>
          <w:szCs w:val="24"/>
        </w:rPr>
      </w:pPr>
    </w:p>
    <w:sectPr w:rsidR="00FA5C55" w:rsidRPr="0020048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18D6" w:rsidRDefault="005118D6" w:rsidP="00160BC1">
      <w:r>
        <w:separator/>
      </w:r>
    </w:p>
  </w:endnote>
  <w:endnote w:type="continuationSeparator" w:id="0">
    <w:p w:rsidR="005118D6" w:rsidRDefault="005118D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18D6" w:rsidRDefault="005118D6" w:rsidP="00160BC1">
      <w:r>
        <w:separator/>
      </w:r>
    </w:p>
  </w:footnote>
  <w:footnote w:type="continuationSeparator" w:id="0">
    <w:p w:rsidR="005118D6" w:rsidRDefault="005118D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35267"/>
    <w:multiLevelType w:val="hybridMultilevel"/>
    <w:tmpl w:val="00700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6487F"/>
    <w:multiLevelType w:val="hybridMultilevel"/>
    <w:tmpl w:val="CCF21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B44AEA7C"/>
    <w:lvl w:ilvl="0" w:tplc="210065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24C77FF"/>
    <w:multiLevelType w:val="hybridMultilevel"/>
    <w:tmpl w:val="69729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0C5232F"/>
    <w:multiLevelType w:val="hybridMultilevel"/>
    <w:tmpl w:val="F97CB426"/>
    <w:lvl w:ilvl="0" w:tplc="CB6C707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9D16E7"/>
    <w:multiLevelType w:val="hybridMultilevel"/>
    <w:tmpl w:val="8FAC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4"/>
  </w:num>
  <w:num w:numId="5">
    <w:abstractNumId w:val="6"/>
  </w:num>
  <w:num w:numId="6">
    <w:abstractNumId w:val="9"/>
  </w:num>
  <w:num w:numId="7">
    <w:abstractNumId w:val="3"/>
  </w:num>
  <w:num w:numId="8">
    <w:abstractNumId w:val="8"/>
  </w:num>
  <w:num w:numId="9">
    <w:abstractNumId w:val="2"/>
  </w:num>
  <w:num w:numId="10">
    <w:abstractNumId w:val="11"/>
  </w:num>
  <w:num w:numId="11">
    <w:abstractNumId w:val="4"/>
  </w:num>
  <w:num w:numId="12">
    <w:abstractNumId w:val="15"/>
  </w:num>
  <w:num w:numId="13">
    <w:abstractNumId w:val="1"/>
  </w:num>
  <w:num w:numId="14">
    <w:abstractNumId w:val="13"/>
  </w:num>
  <w:num w:numId="15">
    <w:abstractNumId w:val="1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3182"/>
    <w:rsid w:val="00037461"/>
    <w:rsid w:val="00045E7F"/>
    <w:rsid w:val="00051AEE"/>
    <w:rsid w:val="00060A01"/>
    <w:rsid w:val="00064AA9"/>
    <w:rsid w:val="00066B8C"/>
    <w:rsid w:val="000835F5"/>
    <w:rsid w:val="000875BF"/>
    <w:rsid w:val="000911D1"/>
    <w:rsid w:val="000A4FAC"/>
    <w:rsid w:val="000B016E"/>
    <w:rsid w:val="000B1331"/>
    <w:rsid w:val="000B40A9"/>
    <w:rsid w:val="000B7795"/>
    <w:rsid w:val="000C4546"/>
    <w:rsid w:val="000D07C6"/>
    <w:rsid w:val="000D4429"/>
    <w:rsid w:val="000D6DE5"/>
    <w:rsid w:val="000E37E9"/>
    <w:rsid w:val="000E412F"/>
    <w:rsid w:val="00102E02"/>
    <w:rsid w:val="00104A75"/>
    <w:rsid w:val="00114770"/>
    <w:rsid w:val="001154C3"/>
    <w:rsid w:val="001165D0"/>
    <w:rsid w:val="001166B7"/>
    <w:rsid w:val="001167A8"/>
    <w:rsid w:val="00127108"/>
    <w:rsid w:val="00127DEA"/>
    <w:rsid w:val="00131CDA"/>
    <w:rsid w:val="00132F57"/>
    <w:rsid w:val="00136CF9"/>
    <w:rsid w:val="001378B1"/>
    <w:rsid w:val="00144311"/>
    <w:rsid w:val="00152172"/>
    <w:rsid w:val="0015260D"/>
    <w:rsid w:val="00153F8C"/>
    <w:rsid w:val="0015639D"/>
    <w:rsid w:val="00160BC1"/>
    <w:rsid w:val="00161C70"/>
    <w:rsid w:val="001716A9"/>
    <w:rsid w:val="00181AAB"/>
    <w:rsid w:val="00184F65"/>
    <w:rsid w:val="001871AA"/>
    <w:rsid w:val="001A6533"/>
    <w:rsid w:val="001C3B0D"/>
    <w:rsid w:val="001C4FED"/>
    <w:rsid w:val="001C6305"/>
    <w:rsid w:val="001C7646"/>
    <w:rsid w:val="001D7E91"/>
    <w:rsid w:val="001F11DE"/>
    <w:rsid w:val="001F3561"/>
    <w:rsid w:val="00200488"/>
    <w:rsid w:val="00207E2E"/>
    <w:rsid w:val="00207FB7"/>
    <w:rsid w:val="00211C1B"/>
    <w:rsid w:val="00240A81"/>
    <w:rsid w:val="00245199"/>
    <w:rsid w:val="002657BC"/>
    <w:rsid w:val="00276128"/>
    <w:rsid w:val="0027733F"/>
    <w:rsid w:val="00283C09"/>
    <w:rsid w:val="00285AD5"/>
    <w:rsid w:val="00291D05"/>
    <w:rsid w:val="002933E5"/>
    <w:rsid w:val="00295FD8"/>
    <w:rsid w:val="002A0D1B"/>
    <w:rsid w:val="002A1D39"/>
    <w:rsid w:val="002B3D83"/>
    <w:rsid w:val="002B430E"/>
    <w:rsid w:val="002B5AB9"/>
    <w:rsid w:val="002B6C87"/>
    <w:rsid w:val="002B734E"/>
    <w:rsid w:val="002C2EAE"/>
    <w:rsid w:val="002C3F08"/>
    <w:rsid w:val="002C7582"/>
    <w:rsid w:val="002D6AC0"/>
    <w:rsid w:val="002E4CB7"/>
    <w:rsid w:val="002F7C9E"/>
    <w:rsid w:val="00300EF6"/>
    <w:rsid w:val="00315AB7"/>
    <w:rsid w:val="0032166A"/>
    <w:rsid w:val="00330957"/>
    <w:rsid w:val="0033546E"/>
    <w:rsid w:val="003368CE"/>
    <w:rsid w:val="00350377"/>
    <w:rsid w:val="00352262"/>
    <w:rsid w:val="00355160"/>
    <w:rsid w:val="00355C7E"/>
    <w:rsid w:val="003618C2"/>
    <w:rsid w:val="00363097"/>
    <w:rsid w:val="00365758"/>
    <w:rsid w:val="003668E3"/>
    <w:rsid w:val="00374530"/>
    <w:rsid w:val="00390B62"/>
    <w:rsid w:val="003A3494"/>
    <w:rsid w:val="003A57B5"/>
    <w:rsid w:val="003A6FB0"/>
    <w:rsid w:val="003A71E4"/>
    <w:rsid w:val="003B7F71"/>
    <w:rsid w:val="003D47C6"/>
    <w:rsid w:val="003D5A52"/>
    <w:rsid w:val="00400491"/>
    <w:rsid w:val="00407242"/>
    <w:rsid w:val="00407404"/>
    <w:rsid w:val="004110F5"/>
    <w:rsid w:val="00435249"/>
    <w:rsid w:val="0045095B"/>
    <w:rsid w:val="0046365B"/>
    <w:rsid w:val="0047224A"/>
    <w:rsid w:val="0047572F"/>
    <w:rsid w:val="0047633A"/>
    <w:rsid w:val="0048300E"/>
    <w:rsid w:val="0049179D"/>
    <w:rsid w:val="0049217A"/>
    <w:rsid w:val="004960CB"/>
    <w:rsid w:val="004A2C0D"/>
    <w:rsid w:val="004A2E62"/>
    <w:rsid w:val="004A68C9"/>
    <w:rsid w:val="004B13BA"/>
    <w:rsid w:val="004C52AE"/>
    <w:rsid w:val="004C5815"/>
    <w:rsid w:val="004C6DB3"/>
    <w:rsid w:val="004D5BD8"/>
    <w:rsid w:val="004E0C3F"/>
    <w:rsid w:val="004E3D82"/>
    <w:rsid w:val="004E4CD6"/>
    <w:rsid w:val="004E4DB2"/>
    <w:rsid w:val="004E62F1"/>
    <w:rsid w:val="004E753A"/>
    <w:rsid w:val="004E7C70"/>
    <w:rsid w:val="004F3C72"/>
    <w:rsid w:val="005118D6"/>
    <w:rsid w:val="00516F43"/>
    <w:rsid w:val="00530CE0"/>
    <w:rsid w:val="005362E6"/>
    <w:rsid w:val="00537A62"/>
    <w:rsid w:val="00540F31"/>
    <w:rsid w:val="0055394F"/>
    <w:rsid w:val="00565480"/>
    <w:rsid w:val="005669CB"/>
    <w:rsid w:val="00570C40"/>
    <w:rsid w:val="00572F9F"/>
    <w:rsid w:val="005816EA"/>
    <w:rsid w:val="00582969"/>
    <w:rsid w:val="00583C2E"/>
    <w:rsid w:val="00584FE8"/>
    <w:rsid w:val="00586FAD"/>
    <w:rsid w:val="005915BA"/>
    <w:rsid w:val="005916EC"/>
    <w:rsid w:val="00591B36"/>
    <w:rsid w:val="005A28FC"/>
    <w:rsid w:val="005B47CE"/>
    <w:rsid w:val="005B5395"/>
    <w:rsid w:val="005C13E4"/>
    <w:rsid w:val="005C20F0"/>
    <w:rsid w:val="005C3AEB"/>
    <w:rsid w:val="005C3E07"/>
    <w:rsid w:val="005C7567"/>
    <w:rsid w:val="005D206B"/>
    <w:rsid w:val="005F2349"/>
    <w:rsid w:val="006000AE"/>
    <w:rsid w:val="006044B4"/>
    <w:rsid w:val="00607E17"/>
    <w:rsid w:val="006118F6"/>
    <w:rsid w:val="00624E28"/>
    <w:rsid w:val="00640A06"/>
    <w:rsid w:val="00641D51"/>
    <w:rsid w:val="00642A2F"/>
    <w:rsid w:val="006439F4"/>
    <w:rsid w:val="0065477D"/>
    <w:rsid w:val="00654B2F"/>
    <w:rsid w:val="0065606F"/>
    <w:rsid w:val="00656AC4"/>
    <w:rsid w:val="00666586"/>
    <w:rsid w:val="00670102"/>
    <w:rsid w:val="00676914"/>
    <w:rsid w:val="00687A0C"/>
    <w:rsid w:val="00687B3A"/>
    <w:rsid w:val="00692DD7"/>
    <w:rsid w:val="006A26AD"/>
    <w:rsid w:val="006B0CA3"/>
    <w:rsid w:val="006B2FAC"/>
    <w:rsid w:val="006C338C"/>
    <w:rsid w:val="006C7CF7"/>
    <w:rsid w:val="006D108C"/>
    <w:rsid w:val="006D15B6"/>
    <w:rsid w:val="006D6805"/>
    <w:rsid w:val="006E0B08"/>
    <w:rsid w:val="006E5C19"/>
    <w:rsid w:val="00705814"/>
    <w:rsid w:val="00705FB5"/>
    <w:rsid w:val="007066B1"/>
    <w:rsid w:val="00713D44"/>
    <w:rsid w:val="00717D87"/>
    <w:rsid w:val="007327FE"/>
    <w:rsid w:val="00745490"/>
    <w:rsid w:val="007512C7"/>
    <w:rsid w:val="00752936"/>
    <w:rsid w:val="0076201E"/>
    <w:rsid w:val="00764497"/>
    <w:rsid w:val="007751FE"/>
    <w:rsid w:val="00777B09"/>
    <w:rsid w:val="00781ADF"/>
    <w:rsid w:val="00783D3E"/>
    <w:rsid w:val="00785842"/>
    <w:rsid w:val="007865CB"/>
    <w:rsid w:val="00793E1B"/>
    <w:rsid w:val="00793F01"/>
    <w:rsid w:val="007A45FF"/>
    <w:rsid w:val="007A5EE5"/>
    <w:rsid w:val="007A7E7B"/>
    <w:rsid w:val="007B1B01"/>
    <w:rsid w:val="007B2F12"/>
    <w:rsid w:val="007B7F2B"/>
    <w:rsid w:val="007C277B"/>
    <w:rsid w:val="007C5BC6"/>
    <w:rsid w:val="007D5CC1"/>
    <w:rsid w:val="007E10C6"/>
    <w:rsid w:val="007E62F4"/>
    <w:rsid w:val="007F098D"/>
    <w:rsid w:val="007F4B97"/>
    <w:rsid w:val="007F7A4D"/>
    <w:rsid w:val="00800DC2"/>
    <w:rsid w:val="00801B83"/>
    <w:rsid w:val="00814797"/>
    <w:rsid w:val="00820D1B"/>
    <w:rsid w:val="00823333"/>
    <w:rsid w:val="00823E5A"/>
    <w:rsid w:val="00827A34"/>
    <w:rsid w:val="00836384"/>
    <w:rsid w:val="008423FF"/>
    <w:rsid w:val="00857FC8"/>
    <w:rsid w:val="0086651C"/>
    <w:rsid w:val="008754F6"/>
    <w:rsid w:val="0088272E"/>
    <w:rsid w:val="008B3964"/>
    <w:rsid w:val="008B5610"/>
    <w:rsid w:val="008B6331"/>
    <w:rsid w:val="008E5E59"/>
    <w:rsid w:val="008F2076"/>
    <w:rsid w:val="008F44E5"/>
    <w:rsid w:val="00920199"/>
    <w:rsid w:val="00921868"/>
    <w:rsid w:val="0094149E"/>
    <w:rsid w:val="00941875"/>
    <w:rsid w:val="00951A6D"/>
    <w:rsid w:val="00951F6B"/>
    <w:rsid w:val="009528CA"/>
    <w:rsid w:val="00954E45"/>
    <w:rsid w:val="00965998"/>
    <w:rsid w:val="00972E84"/>
    <w:rsid w:val="0097798C"/>
    <w:rsid w:val="009D54BF"/>
    <w:rsid w:val="009E35D2"/>
    <w:rsid w:val="009F34A0"/>
    <w:rsid w:val="009F4070"/>
    <w:rsid w:val="009F5E3B"/>
    <w:rsid w:val="00A2645B"/>
    <w:rsid w:val="00A275E4"/>
    <w:rsid w:val="00A32A5F"/>
    <w:rsid w:val="00A44F9E"/>
    <w:rsid w:val="00A567CD"/>
    <w:rsid w:val="00A63D90"/>
    <w:rsid w:val="00A75675"/>
    <w:rsid w:val="00A76E53"/>
    <w:rsid w:val="00A82E9A"/>
    <w:rsid w:val="00A83EBD"/>
    <w:rsid w:val="00A945DB"/>
    <w:rsid w:val="00A9607B"/>
    <w:rsid w:val="00A96B2C"/>
    <w:rsid w:val="00A96C48"/>
    <w:rsid w:val="00AA2A29"/>
    <w:rsid w:val="00AB2091"/>
    <w:rsid w:val="00AD0669"/>
    <w:rsid w:val="00AD208A"/>
    <w:rsid w:val="00AD4A3C"/>
    <w:rsid w:val="00AE3177"/>
    <w:rsid w:val="00AE7DC0"/>
    <w:rsid w:val="00AF61EB"/>
    <w:rsid w:val="00B14050"/>
    <w:rsid w:val="00B43F9B"/>
    <w:rsid w:val="00B44FF6"/>
    <w:rsid w:val="00B5209B"/>
    <w:rsid w:val="00B542D4"/>
    <w:rsid w:val="00B54421"/>
    <w:rsid w:val="00B642B8"/>
    <w:rsid w:val="00B70631"/>
    <w:rsid w:val="00B75369"/>
    <w:rsid w:val="00B817E2"/>
    <w:rsid w:val="00B94541"/>
    <w:rsid w:val="00B957F1"/>
    <w:rsid w:val="00B9737C"/>
    <w:rsid w:val="00BB6C9A"/>
    <w:rsid w:val="00BB70FB"/>
    <w:rsid w:val="00BD265E"/>
    <w:rsid w:val="00BE023D"/>
    <w:rsid w:val="00BF22FC"/>
    <w:rsid w:val="00BF406D"/>
    <w:rsid w:val="00C00DA5"/>
    <w:rsid w:val="00C018B6"/>
    <w:rsid w:val="00C068B8"/>
    <w:rsid w:val="00C1245E"/>
    <w:rsid w:val="00C228C5"/>
    <w:rsid w:val="00C24EA8"/>
    <w:rsid w:val="00C26026"/>
    <w:rsid w:val="00C33468"/>
    <w:rsid w:val="00C3475E"/>
    <w:rsid w:val="00C40C06"/>
    <w:rsid w:val="00C5148F"/>
    <w:rsid w:val="00C55E91"/>
    <w:rsid w:val="00C60AD2"/>
    <w:rsid w:val="00C70CA1"/>
    <w:rsid w:val="00C90A7A"/>
    <w:rsid w:val="00C93F61"/>
    <w:rsid w:val="00C94464"/>
    <w:rsid w:val="00C953C9"/>
    <w:rsid w:val="00CA35C2"/>
    <w:rsid w:val="00CA401A"/>
    <w:rsid w:val="00CB27ED"/>
    <w:rsid w:val="00CB61D6"/>
    <w:rsid w:val="00CD42F8"/>
    <w:rsid w:val="00CE6C4B"/>
    <w:rsid w:val="00CF12C6"/>
    <w:rsid w:val="00CF2B2F"/>
    <w:rsid w:val="00CF6292"/>
    <w:rsid w:val="00CF6B12"/>
    <w:rsid w:val="00CF6D36"/>
    <w:rsid w:val="00D00D97"/>
    <w:rsid w:val="00D02EB8"/>
    <w:rsid w:val="00D07EAE"/>
    <w:rsid w:val="00D152E4"/>
    <w:rsid w:val="00D1753D"/>
    <w:rsid w:val="00D23EFA"/>
    <w:rsid w:val="00D26CA9"/>
    <w:rsid w:val="00D34B66"/>
    <w:rsid w:val="00D44188"/>
    <w:rsid w:val="00D443FF"/>
    <w:rsid w:val="00D5425E"/>
    <w:rsid w:val="00D575C0"/>
    <w:rsid w:val="00D60756"/>
    <w:rsid w:val="00D63339"/>
    <w:rsid w:val="00D761E8"/>
    <w:rsid w:val="00D83177"/>
    <w:rsid w:val="00D8506D"/>
    <w:rsid w:val="00D90307"/>
    <w:rsid w:val="00D90597"/>
    <w:rsid w:val="00D95E28"/>
    <w:rsid w:val="00D96F92"/>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6F6C"/>
    <w:rsid w:val="00E11452"/>
    <w:rsid w:val="00E12A61"/>
    <w:rsid w:val="00E21AD5"/>
    <w:rsid w:val="00E42AED"/>
    <w:rsid w:val="00E441F1"/>
    <w:rsid w:val="00E4451A"/>
    <w:rsid w:val="00E6228D"/>
    <w:rsid w:val="00E63B68"/>
    <w:rsid w:val="00E72419"/>
    <w:rsid w:val="00E72975"/>
    <w:rsid w:val="00E7465A"/>
    <w:rsid w:val="00E81007"/>
    <w:rsid w:val="00E823A4"/>
    <w:rsid w:val="00E82CC7"/>
    <w:rsid w:val="00E87776"/>
    <w:rsid w:val="00E9119D"/>
    <w:rsid w:val="00E92238"/>
    <w:rsid w:val="00EA206F"/>
    <w:rsid w:val="00EA3690"/>
    <w:rsid w:val="00EA7499"/>
    <w:rsid w:val="00EB0E73"/>
    <w:rsid w:val="00ED28E4"/>
    <w:rsid w:val="00ED6DEE"/>
    <w:rsid w:val="00ED789C"/>
    <w:rsid w:val="00EE09BC"/>
    <w:rsid w:val="00EE165B"/>
    <w:rsid w:val="00EE4D57"/>
    <w:rsid w:val="00F00B76"/>
    <w:rsid w:val="00F06F17"/>
    <w:rsid w:val="00F226CA"/>
    <w:rsid w:val="00F239D1"/>
    <w:rsid w:val="00F322E1"/>
    <w:rsid w:val="00F33A6F"/>
    <w:rsid w:val="00F342F7"/>
    <w:rsid w:val="00F35998"/>
    <w:rsid w:val="00F40FEC"/>
    <w:rsid w:val="00F42549"/>
    <w:rsid w:val="00F456BD"/>
    <w:rsid w:val="00F54062"/>
    <w:rsid w:val="00F625A5"/>
    <w:rsid w:val="00F63ADF"/>
    <w:rsid w:val="00F63BBC"/>
    <w:rsid w:val="00F8007A"/>
    <w:rsid w:val="00F803A3"/>
    <w:rsid w:val="00F91A7B"/>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78712CD-73D7-40FE-A39E-0245DCD7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styleId="30">
    <w:name w:val="Body Text Indent 3"/>
    <w:basedOn w:val="a0"/>
    <w:link w:val="31"/>
    <w:uiPriority w:val="99"/>
    <w:unhideWhenUsed/>
    <w:rsid w:val="008B5610"/>
    <w:pPr>
      <w:spacing w:after="120"/>
      <w:ind w:left="283"/>
    </w:pPr>
    <w:rPr>
      <w:sz w:val="16"/>
      <w:szCs w:val="16"/>
      <w:lang w:val="x-none" w:eastAsia="x-none"/>
    </w:rPr>
  </w:style>
  <w:style w:type="character" w:customStyle="1" w:styleId="31">
    <w:name w:val="Основной текст с отступом 3 Знак"/>
    <w:link w:val="30"/>
    <w:uiPriority w:val="99"/>
    <w:rsid w:val="008B5610"/>
    <w:rPr>
      <w:rFonts w:ascii="Times New Roman" w:eastAsia="Times New Roman" w:hAnsi="Times New Roman"/>
      <w:sz w:val="16"/>
      <w:szCs w:val="16"/>
      <w:lang w:val="x-none"/>
    </w:rPr>
  </w:style>
  <w:style w:type="character" w:styleId="af6">
    <w:name w:val="Unresolved Mention"/>
    <w:basedOn w:val="a1"/>
    <w:uiPriority w:val="99"/>
    <w:semiHidden/>
    <w:unhideWhenUsed/>
    <w:rsid w:val="00F3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742765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10517.."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1462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www.iprbookshop.ru/598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4D02-9442-4316-A5F6-71000E4E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7541</Words>
  <Characters>42989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50430</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7340142</vt:i4>
      </vt:variant>
      <vt:variant>
        <vt:i4>6</vt:i4>
      </vt:variant>
      <vt:variant>
        <vt:i4>0</vt:i4>
      </vt:variant>
      <vt:variant>
        <vt:i4>5</vt:i4>
      </vt:variant>
      <vt:variant>
        <vt:lpwstr>http://www.iprbookshop.ru/10517</vt:lpwstr>
      </vt:variant>
      <vt:variant>
        <vt:lpwstr/>
      </vt:variant>
      <vt:variant>
        <vt:i4>7798893</vt:i4>
      </vt:variant>
      <vt:variant>
        <vt:i4>3</vt:i4>
      </vt:variant>
      <vt:variant>
        <vt:i4>0</vt:i4>
      </vt:variant>
      <vt:variant>
        <vt:i4>5</vt:i4>
      </vt:variant>
      <vt:variant>
        <vt:lpwstr>http://www.iprbookshop.ru/14624</vt:lpwstr>
      </vt:variant>
      <vt:variant>
        <vt:lpwstr/>
      </vt:variant>
      <vt:variant>
        <vt:i4>8323175</vt:i4>
      </vt:variant>
      <vt:variant>
        <vt:i4>0</vt:i4>
      </vt:variant>
      <vt:variant>
        <vt:i4>0</vt:i4>
      </vt:variant>
      <vt:variant>
        <vt:i4>5</vt:i4>
      </vt:variant>
      <vt:variant>
        <vt:lpwstr>http://www.iprbookshop.ru/5987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2019-02-27T03:35:00Z</cp:lastPrinted>
  <dcterms:created xsi:type="dcterms:W3CDTF">2022-07-01T16:02:00Z</dcterms:created>
  <dcterms:modified xsi:type="dcterms:W3CDTF">2022-11-12T10:10:00Z</dcterms:modified>
</cp:coreProperties>
</file>